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Look w:val="04A0" w:firstRow="1" w:lastRow="0" w:firstColumn="1" w:lastColumn="0" w:noHBand="0" w:noVBand="1"/>
      </w:tblPr>
      <w:tblGrid>
        <w:gridCol w:w="3652"/>
        <w:gridCol w:w="6379"/>
      </w:tblGrid>
      <w:tr w:rsidR="00041423" w:rsidRPr="00041423" w14:paraId="66FCE396" w14:textId="77777777" w:rsidTr="00041423">
        <w:tc>
          <w:tcPr>
            <w:tcW w:w="10031" w:type="dxa"/>
            <w:gridSpan w:val="2"/>
            <w:shd w:val="clear" w:color="auto" w:fill="D9D9D9" w:themeFill="background1" w:themeFillShade="D9"/>
          </w:tcPr>
          <w:p w14:paraId="484054AA" w14:textId="72AD7321" w:rsidR="00041423" w:rsidRPr="00041423" w:rsidRDefault="00041423" w:rsidP="00E9131B">
            <w:pPr>
              <w:rPr>
                <w:rFonts w:cstheme="minorHAnsi"/>
                <w:b/>
              </w:rPr>
            </w:pPr>
            <w:r w:rsidRPr="00041423">
              <w:rPr>
                <w:rFonts w:cstheme="minorHAnsi"/>
                <w:b/>
              </w:rPr>
              <w:t xml:space="preserve">Section 1: General information </w:t>
            </w:r>
          </w:p>
        </w:tc>
      </w:tr>
      <w:tr w:rsidR="00D76BC9" w:rsidRPr="00041423" w14:paraId="7CA627F9" w14:textId="77777777" w:rsidTr="004328E8">
        <w:tc>
          <w:tcPr>
            <w:tcW w:w="3652" w:type="dxa"/>
          </w:tcPr>
          <w:p w14:paraId="31B15E9E" w14:textId="13609CD0" w:rsidR="00D76BC9" w:rsidRPr="00041423" w:rsidRDefault="00D76BC9" w:rsidP="00596CFB">
            <w:pPr>
              <w:rPr>
                <w:rFonts w:cstheme="minorHAnsi"/>
                <w:b/>
              </w:rPr>
            </w:pPr>
            <w:r w:rsidRPr="00041423">
              <w:rPr>
                <w:rFonts w:cstheme="minorHAnsi"/>
                <w:b/>
              </w:rPr>
              <w:t xml:space="preserve">Job </w:t>
            </w:r>
            <w:r w:rsidR="003C3751" w:rsidRPr="00041423">
              <w:rPr>
                <w:rFonts w:cstheme="minorHAnsi"/>
                <w:b/>
              </w:rPr>
              <w:t>t</w:t>
            </w:r>
            <w:r w:rsidRPr="00041423">
              <w:rPr>
                <w:rFonts w:cstheme="minorHAnsi"/>
                <w:b/>
              </w:rPr>
              <w:t>itle:</w:t>
            </w:r>
          </w:p>
        </w:tc>
        <w:tc>
          <w:tcPr>
            <w:tcW w:w="6379" w:type="dxa"/>
          </w:tcPr>
          <w:p w14:paraId="7C87B135" w14:textId="0A9B6A79" w:rsidR="00D76BC9" w:rsidRPr="00041423" w:rsidRDefault="009F7340" w:rsidP="00E9131B">
            <w:pPr>
              <w:rPr>
                <w:rFonts w:cstheme="minorHAnsi"/>
                <w:b/>
              </w:rPr>
            </w:pPr>
            <w:r>
              <w:rPr>
                <w:rFonts w:cstheme="minorHAnsi"/>
                <w:b/>
              </w:rPr>
              <w:t>Internal Sales Advisor</w:t>
            </w:r>
          </w:p>
        </w:tc>
      </w:tr>
      <w:tr w:rsidR="003C3751" w:rsidRPr="00041423" w14:paraId="06B6204B" w14:textId="77777777" w:rsidTr="004328E8">
        <w:tc>
          <w:tcPr>
            <w:tcW w:w="3652" w:type="dxa"/>
          </w:tcPr>
          <w:p w14:paraId="438F2710" w14:textId="61A37BFD" w:rsidR="003C3751" w:rsidRPr="00041423" w:rsidRDefault="003C3751" w:rsidP="00596CFB">
            <w:pPr>
              <w:rPr>
                <w:rFonts w:cstheme="minorHAnsi"/>
                <w:b/>
              </w:rPr>
            </w:pPr>
            <w:r w:rsidRPr="00041423">
              <w:rPr>
                <w:rFonts w:cstheme="minorHAnsi"/>
                <w:b/>
              </w:rPr>
              <w:t>Department:</w:t>
            </w:r>
          </w:p>
        </w:tc>
        <w:tc>
          <w:tcPr>
            <w:tcW w:w="6379" w:type="dxa"/>
          </w:tcPr>
          <w:p w14:paraId="65DA6734" w14:textId="29119B77" w:rsidR="003C3751" w:rsidRPr="00041423" w:rsidRDefault="009F7340" w:rsidP="00E9131B">
            <w:pPr>
              <w:rPr>
                <w:rFonts w:cstheme="minorHAnsi"/>
                <w:b/>
              </w:rPr>
            </w:pPr>
            <w:r>
              <w:rPr>
                <w:rFonts w:cstheme="minorHAnsi"/>
                <w:b/>
              </w:rPr>
              <w:t>Internal Sales</w:t>
            </w:r>
          </w:p>
        </w:tc>
      </w:tr>
      <w:tr w:rsidR="00D76BC9" w:rsidRPr="00041423" w14:paraId="2D8228D1" w14:textId="77777777" w:rsidTr="004328E8">
        <w:tc>
          <w:tcPr>
            <w:tcW w:w="3652" w:type="dxa"/>
          </w:tcPr>
          <w:p w14:paraId="0D58870D" w14:textId="77777777" w:rsidR="00D76BC9" w:rsidRPr="00041423" w:rsidRDefault="00D76BC9" w:rsidP="00596CFB">
            <w:pPr>
              <w:rPr>
                <w:rFonts w:cstheme="minorHAnsi"/>
                <w:b/>
              </w:rPr>
            </w:pPr>
            <w:r w:rsidRPr="00041423">
              <w:rPr>
                <w:rFonts w:cstheme="minorHAnsi"/>
                <w:b/>
              </w:rPr>
              <w:t>Reports to:</w:t>
            </w:r>
          </w:p>
        </w:tc>
        <w:tc>
          <w:tcPr>
            <w:tcW w:w="6379" w:type="dxa"/>
          </w:tcPr>
          <w:p w14:paraId="1841C07D" w14:textId="4418A674" w:rsidR="00D76BC9" w:rsidRPr="00041423" w:rsidRDefault="009F7340" w:rsidP="00596CFB">
            <w:pPr>
              <w:rPr>
                <w:rFonts w:cstheme="minorHAnsi"/>
                <w:b/>
              </w:rPr>
            </w:pPr>
            <w:r>
              <w:rPr>
                <w:rFonts w:cstheme="minorHAnsi"/>
                <w:b/>
              </w:rPr>
              <w:t>Internal Sales Supervisor</w:t>
            </w:r>
          </w:p>
        </w:tc>
      </w:tr>
      <w:tr w:rsidR="00041423" w:rsidRPr="00041423" w14:paraId="53DCB47D" w14:textId="77777777" w:rsidTr="00041423">
        <w:tc>
          <w:tcPr>
            <w:tcW w:w="10031" w:type="dxa"/>
            <w:gridSpan w:val="2"/>
            <w:shd w:val="clear" w:color="auto" w:fill="D9D9D9" w:themeFill="background1" w:themeFillShade="D9"/>
          </w:tcPr>
          <w:p w14:paraId="7C654388" w14:textId="1BFEFBFD" w:rsidR="00041423" w:rsidRPr="00041423" w:rsidRDefault="00D467E5" w:rsidP="00DF162E">
            <w:pPr>
              <w:rPr>
                <w:rFonts w:cstheme="minorHAnsi"/>
                <w:b/>
              </w:rPr>
            </w:pPr>
            <w:r>
              <w:rPr>
                <w:rFonts w:cstheme="minorHAnsi"/>
                <w:b/>
              </w:rPr>
              <w:t xml:space="preserve">Section 2: </w:t>
            </w:r>
            <w:r w:rsidR="00041423" w:rsidRPr="00041423">
              <w:rPr>
                <w:rFonts w:cstheme="minorHAnsi"/>
                <w:b/>
              </w:rPr>
              <w:t>PenCarrie’s story and purpose</w:t>
            </w:r>
          </w:p>
        </w:tc>
      </w:tr>
      <w:tr w:rsidR="00D76BC9" w:rsidRPr="00041423" w14:paraId="43962855" w14:textId="77777777" w:rsidTr="004328E8">
        <w:tc>
          <w:tcPr>
            <w:tcW w:w="10031" w:type="dxa"/>
            <w:gridSpan w:val="2"/>
          </w:tcPr>
          <w:p w14:paraId="4EA05C41" w14:textId="1AC2E274" w:rsidR="003E3362" w:rsidRPr="00041423" w:rsidRDefault="003C3751" w:rsidP="00DF162E">
            <w:pPr>
              <w:rPr>
                <w:rFonts w:cstheme="minorHAnsi"/>
                <w:b/>
              </w:rPr>
            </w:pPr>
            <w:r w:rsidRPr="00041423">
              <w:rPr>
                <w:rFonts w:cstheme="minorHAnsi"/>
                <w:b/>
              </w:rPr>
              <w:t>PenCarrie’s story:</w:t>
            </w:r>
          </w:p>
          <w:p w14:paraId="1DB93F06" w14:textId="77777777" w:rsidR="003C3751" w:rsidRPr="00041423" w:rsidRDefault="003C3751" w:rsidP="00DF162E">
            <w:pPr>
              <w:rPr>
                <w:rFonts w:cstheme="minorHAnsi"/>
                <w:b/>
              </w:rPr>
            </w:pPr>
          </w:p>
          <w:p w14:paraId="5A3E9E1F" w14:textId="77777777" w:rsidR="009247A1" w:rsidRPr="00CD19E1" w:rsidRDefault="009247A1" w:rsidP="009247A1">
            <w:pPr>
              <w:shd w:val="clear" w:color="auto" w:fill="FFFFFF"/>
              <w:jc w:val="both"/>
              <w:textAlignment w:val="baseline"/>
              <w:rPr>
                <w:rFonts w:eastAsia="Times New Roman" w:cstheme="minorHAnsi"/>
                <w:lang w:eastAsia="en-GB"/>
              </w:rPr>
            </w:pPr>
            <w:r w:rsidRPr="00CD19E1">
              <w:rPr>
                <w:rFonts w:eastAsia="Times New Roman" w:cstheme="minorHAnsi"/>
                <w:lang w:eastAsia="en-GB"/>
              </w:rPr>
              <w:t xml:space="preserve">With over 30 years’ experience, PenCarrie has built a strong reputation as a leading B2B supplier to the garment decoration industry. Based in Willand, Devon, PenCarrie stocks over </w:t>
            </w:r>
            <w:r>
              <w:rPr>
                <w:rFonts w:eastAsia="Times New Roman" w:cstheme="minorHAnsi"/>
                <w:lang w:eastAsia="en-GB"/>
              </w:rPr>
              <w:t>3</w:t>
            </w:r>
            <w:r w:rsidRPr="00CD19E1">
              <w:rPr>
                <w:rFonts w:eastAsia="Times New Roman" w:cstheme="minorHAnsi"/>
                <w:lang w:eastAsia="en-GB"/>
              </w:rPr>
              <w:t>,</w:t>
            </w:r>
            <w:r>
              <w:rPr>
                <w:rFonts w:eastAsia="Times New Roman" w:cstheme="minorHAnsi"/>
                <w:lang w:eastAsia="en-GB"/>
              </w:rPr>
              <w:t>5</w:t>
            </w:r>
            <w:r w:rsidRPr="00CD19E1">
              <w:rPr>
                <w:rFonts w:eastAsia="Times New Roman" w:cstheme="minorHAnsi"/>
                <w:lang w:eastAsia="en-GB"/>
              </w:rPr>
              <w:t xml:space="preserve">00 product lines from over </w:t>
            </w:r>
            <w:r>
              <w:rPr>
                <w:rFonts w:eastAsia="Times New Roman" w:cstheme="minorHAnsi"/>
                <w:lang w:eastAsia="en-GB"/>
              </w:rPr>
              <w:t>75</w:t>
            </w:r>
            <w:r w:rsidRPr="00CD19E1">
              <w:rPr>
                <w:rFonts w:eastAsia="Times New Roman" w:cstheme="minorHAnsi"/>
                <w:lang w:eastAsia="en-GB"/>
              </w:rPr>
              <w:t xml:space="preserve"> of the industry’s top brands from promotional t-shirts to high specification outdoor wear. With a primary focus on meeting the needs of customers, PenCarrie delivers not just on choice but on customer service, reliability and the values that make it one of the leading companies in the market. We are a family business employing 300 Team PenCarrie members each of whom is as passionate about the business as the next.</w:t>
            </w:r>
          </w:p>
          <w:p w14:paraId="11D5A745" w14:textId="77777777" w:rsidR="003C3751" w:rsidRPr="00041423" w:rsidRDefault="003C3751" w:rsidP="00DF162E">
            <w:pPr>
              <w:rPr>
                <w:rFonts w:cstheme="minorHAnsi"/>
                <w:b/>
              </w:rPr>
            </w:pPr>
          </w:p>
          <w:p w14:paraId="30EB466F" w14:textId="6EEDF60E" w:rsidR="001325CC" w:rsidRPr="00041423" w:rsidRDefault="003C3751" w:rsidP="00DF162E">
            <w:pPr>
              <w:rPr>
                <w:rFonts w:cstheme="minorHAnsi"/>
                <w:b/>
              </w:rPr>
            </w:pPr>
            <w:r w:rsidRPr="00041423">
              <w:rPr>
                <w:rFonts w:cstheme="minorHAnsi"/>
                <w:b/>
              </w:rPr>
              <w:t>PenCarrie’s Purpose:</w:t>
            </w:r>
          </w:p>
          <w:p w14:paraId="7B686A1C" w14:textId="37A88E4D" w:rsidR="003C3751" w:rsidRPr="00041423" w:rsidRDefault="003C3751" w:rsidP="00DF162E">
            <w:pPr>
              <w:rPr>
                <w:rFonts w:cstheme="minorHAnsi"/>
                <w:bCs/>
              </w:rPr>
            </w:pPr>
            <w:r w:rsidRPr="00041423">
              <w:rPr>
                <w:rFonts w:cstheme="minorHAnsi"/>
                <w:bCs/>
              </w:rPr>
              <w:t>The distribution partner that enables exceptional customer success.</w:t>
            </w:r>
          </w:p>
          <w:p w14:paraId="4E12D585" w14:textId="051168AF" w:rsidR="008B56A5" w:rsidRPr="00041423" w:rsidRDefault="008B56A5" w:rsidP="004144CE">
            <w:pPr>
              <w:rPr>
                <w:rFonts w:cstheme="minorHAnsi"/>
                <w:color w:val="000000"/>
              </w:rPr>
            </w:pPr>
          </w:p>
        </w:tc>
      </w:tr>
      <w:tr w:rsidR="00D467E5" w:rsidRPr="00041423" w14:paraId="7DB2D8A8" w14:textId="77777777" w:rsidTr="00D467E5">
        <w:tc>
          <w:tcPr>
            <w:tcW w:w="10031" w:type="dxa"/>
            <w:gridSpan w:val="2"/>
            <w:shd w:val="clear" w:color="auto" w:fill="D9D9D9" w:themeFill="background1" w:themeFillShade="D9"/>
          </w:tcPr>
          <w:p w14:paraId="3CCF7471" w14:textId="57AFF5A1" w:rsidR="00D467E5" w:rsidRPr="00041423" w:rsidRDefault="00D467E5" w:rsidP="003C3751">
            <w:pPr>
              <w:rPr>
                <w:rFonts w:cstheme="minorHAnsi"/>
                <w:b/>
              </w:rPr>
            </w:pPr>
            <w:r>
              <w:rPr>
                <w:rFonts w:cstheme="minorHAnsi"/>
                <w:b/>
              </w:rPr>
              <w:t>Section 3: Purpose and responsibilities of the role</w:t>
            </w:r>
          </w:p>
        </w:tc>
      </w:tr>
      <w:tr w:rsidR="003C3751" w:rsidRPr="00041423" w14:paraId="59C5792E" w14:textId="77777777" w:rsidTr="004328E8">
        <w:tc>
          <w:tcPr>
            <w:tcW w:w="10031" w:type="dxa"/>
            <w:gridSpan w:val="2"/>
          </w:tcPr>
          <w:p w14:paraId="6F0AEC87" w14:textId="56290EAA" w:rsidR="003C3751" w:rsidRDefault="003C3751" w:rsidP="003C3751">
            <w:pPr>
              <w:rPr>
                <w:rFonts w:cstheme="minorHAnsi"/>
                <w:b/>
              </w:rPr>
            </w:pPr>
            <w:r w:rsidRPr="00041423">
              <w:rPr>
                <w:rFonts w:cstheme="minorHAnsi"/>
                <w:b/>
              </w:rPr>
              <w:t>Main purpose of role:</w:t>
            </w:r>
          </w:p>
          <w:p w14:paraId="45223696" w14:textId="77777777" w:rsidR="009F7340" w:rsidRDefault="009F7340" w:rsidP="003C3751">
            <w:pPr>
              <w:rPr>
                <w:rFonts w:cstheme="minorHAnsi"/>
                <w:b/>
              </w:rPr>
            </w:pPr>
          </w:p>
          <w:p w14:paraId="7BE74B46" w14:textId="77777777" w:rsidR="009F7340" w:rsidRPr="00AA780A" w:rsidRDefault="009F7340" w:rsidP="009F7340">
            <w:pPr>
              <w:pStyle w:val="ListParagraph"/>
              <w:numPr>
                <w:ilvl w:val="0"/>
                <w:numId w:val="32"/>
              </w:numPr>
              <w:contextualSpacing w:val="0"/>
              <w:jc w:val="both"/>
              <w:rPr>
                <w:color w:val="000000"/>
              </w:rPr>
            </w:pPr>
            <w:r w:rsidRPr="00AA780A">
              <w:rPr>
                <w:color w:val="000000"/>
              </w:rPr>
              <w:t>Ensure</w:t>
            </w:r>
            <w:r>
              <w:rPr>
                <w:color w:val="000000"/>
              </w:rPr>
              <w:t xml:space="preserve"> </w:t>
            </w:r>
            <w:r w:rsidRPr="00AA780A">
              <w:rPr>
                <w:color w:val="000000"/>
              </w:rPr>
              <w:t xml:space="preserve">regular communication is in place with </w:t>
            </w:r>
            <w:r>
              <w:rPr>
                <w:color w:val="000000"/>
              </w:rPr>
              <w:t xml:space="preserve">PenCarrie’s </w:t>
            </w:r>
            <w:r w:rsidRPr="00AA780A">
              <w:rPr>
                <w:color w:val="000000"/>
              </w:rPr>
              <w:t xml:space="preserve">customers to ensure customer satisfaction is </w:t>
            </w:r>
            <w:r>
              <w:rPr>
                <w:color w:val="000000"/>
              </w:rPr>
              <w:t xml:space="preserve">enhanced </w:t>
            </w:r>
            <w:r w:rsidRPr="00AA780A">
              <w:rPr>
                <w:color w:val="000000"/>
              </w:rPr>
              <w:t>and encourage increased sales and loyalty.</w:t>
            </w:r>
          </w:p>
          <w:p w14:paraId="733FC984" w14:textId="77777777" w:rsidR="009F7340" w:rsidRDefault="009F7340" w:rsidP="009F7340">
            <w:pPr>
              <w:pStyle w:val="ListParagraph"/>
              <w:numPr>
                <w:ilvl w:val="0"/>
                <w:numId w:val="32"/>
              </w:numPr>
              <w:contextualSpacing w:val="0"/>
              <w:jc w:val="both"/>
              <w:rPr>
                <w:color w:val="000000"/>
              </w:rPr>
            </w:pPr>
            <w:r w:rsidRPr="00AA780A">
              <w:rPr>
                <w:color w:val="000000"/>
              </w:rPr>
              <w:t>Identify prospective new business contacts</w:t>
            </w:r>
            <w:r>
              <w:rPr>
                <w:color w:val="000000"/>
              </w:rPr>
              <w:t xml:space="preserve"> </w:t>
            </w:r>
            <w:r w:rsidRPr="00AA780A">
              <w:rPr>
                <w:color w:val="000000"/>
              </w:rPr>
              <w:t>then research to initiate contact and potential opportunities for proactive selling.</w:t>
            </w:r>
          </w:p>
          <w:p w14:paraId="7122CE5A" w14:textId="77777777" w:rsidR="009F7340" w:rsidRDefault="009F7340" w:rsidP="009F7340">
            <w:pPr>
              <w:pStyle w:val="ListParagraph"/>
              <w:numPr>
                <w:ilvl w:val="0"/>
                <w:numId w:val="32"/>
              </w:numPr>
              <w:contextualSpacing w:val="0"/>
              <w:jc w:val="both"/>
              <w:rPr>
                <w:color w:val="000000"/>
              </w:rPr>
            </w:pPr>
            <w:r>
              <w:rPr>
                <w:color w:val="000000"/>
              </w:rPr>
              <w:t>Follow the call list programme to new customer accounts to collect C</w:t>
            </w:r>
            <w:r w:rsidRPr="00892E5A">
              <w:rPr>
                <w:color w:val="000000"/>
              </w:rPr>
              <w:t>ompany</w:t>
            </w:r>
            <w:r>
              <w:rPr>
                <w:color w:val="000000"/>
              </w:rPr>
              <w:t xml:space="preserve"> information,</w:t>
            </w:r>
            <w:r w:rsidRPr="00892E5A">
              <w:rPr>
                <w:color w:val="000000"/>
              </w:rPr>
              <w:t xml:space="preserve"> incentivise initial orders and ensure timely follow up.</w:t>
            </w:r>
          </w:p>
          <w:p w14:paraId="5F534735" w14:textId="77777777" w:rsidR="009F7340" w:rsidRDefault="009F7340" w:rsidP="009F7340">
            <w:pPr>
              <w:pStyle w:val="ListParagraph"/>
              <w:numPr>
                <w:ilvl w:val="0"/>
                <w:numId w:val="32"/>
              </w:numPr>
              <w:contextualSpacing w:val="0"/>
              <w:jc w:val="both"/>
              <w:rPr>
                <w:color w:val="000000"/>
              </w:rPr>
            </w:pPr>
            <w:r>
              <w:rPr>
                <w:color w:val="000000"/>
              </w:rPr>
              <w:t>Work to sales targets using relationship building, consultative selling techniques.</w:t>
            </w:r>
          </w:p>
          <w:p w14:paraId="18DFA77B" w14:textId="77777777" w:rsidR="009F7340" w:rsidRPr="00837207" w:rsidRDefault="009F7340" w:rsidP="009F7340">
            <w:pPr>
              <w:pStyle w:val="ListParagraph"/>
              <w:numPr>
                <w:ilvl w:val="0"/>
                <w:numId w:val="32"/>
              </w:numPr>
              <w:contextualSpacing w:val="0"/>
              <w:jc w:val="both"/>
              <w:rPr>
                <w:color w:val="000000"/>
              </w:rPr>
            </w:pPr>
            <w:r>
              <w:rPr>
                <w:color w:val="000000"/>
              </w:rPr>
              <w:t>Cleanse dormant accounts to ensure the customer database is up to date.</w:t>
            </w:r>
          </w:p>
          <w:p w14:paraId="6175B681" w14:textId="77777777" w:rsidR="009F7340" w:rsidRPr="00041423" w:rsidRDefault="009F7340" w:rsidP="003C3751">
            <w:pPr>
              <w:rPr>
                <w:rFonts w:cstheme="minorHAnsi"/>
                <w:b/>
              </w:rPr>
            </w:pPr>
          </w:p>
          <w:p w14:paraId="7B25AF77" w14:textId="77777777" w:rsidR="003C3751" w:rsidRDefault="003C3751" w:rsidP="00DF162E">
            <w:pPr>
              <w:rPr>
                <w:rFonts w:cstheme="minorHAnsi"/>
                <w:b/>
              </w:rPr>
            </w:pPr>
          </w:p>
          <w:p w14:paraId="6FC95972" w14:textId="77777777" w:rsidR="00270B95" w:rsidRDefault="00270B95" w:rsidP="00270B95">
            <w:pPr>
              <w:rPr>
                <w:rFonts w:cstheme="minorHAnsi"/>
                <w:b/>
              </w:rPr>
            </w:pPr>
            <w:r w:rsidRPr="00041423">
              <w:rPr>
                <w:rFonts w:cstheme="minorHAnsi"/>
                <w:b/>
              </w:rPr>
              <w:t>Main responsibilities:</w:t>
            </w:r>
          </w:p>
          <w:p w14:paraId="58A056E9" w14:textId="77777777" w:rsidR="009F7340" w:rsidRDefault="009F7340" w:rsidP="00270B95">
            <w:pPr>
              <w:rPr>
                <w:rFonts w:cstheme="minorHAnsi"/>
                <w:b/>
              </w:rPr>
            </w:pPr>
          </w:p>
          <w:p w14:paraId="030DC4FA" w14:textId="77777777" w:rsidR="009F7340" w:rsidRDefault="009F7340" w:rsidP="009F7340">
            <w:pPr>
              <w:numPr>
                <w:ilvl w:val="0"/>
                <w:numId w:val="33"/>
              </w:numPr>
              <w:spacing w:line="276" w:lineRule="auto"/>
              <w:contextualSpacing/>
              <w:jc w:val="both"/>
              <w:rPr>
                <w:rFonts w:cs="Arial"/>
              </w:rPr>
            </w:pPr>
            <w:r>
              <w:rPr>
                <w:rFonts w:cs="Arial"/>
              </w:rPr>
              <w:t xml:space="preserve">Follow the customer call list programme contacting existing customers and maintain the customer database with information gained through calls including type of business, spend patterns etc </w:t>
            </w:r>
            <w:r w:rsidRPr="00CF1072">
              <w:rPr>
                <w:rFonts w:cs="Arial"/>
              </w:rPr>
              <w:t>to keep records complete and up to date.</w:t>
            </w:r>
          </w:p>
          <w:p w14:paraId="424A5C33" w14:textId="77777777" w:rsidR="009F7340" w:rsidRDefault="009F7340" w:rsidP="009F7340">
            <w:pPr>
              <w:numPr>
                <w:ilvl w:val="0"/>
                <w:numId w:val="33"/>
              </w:numPr>
              <w:spacing w:line="276" w:lineRule="auto"/>
              <w:contextualSpacing/>
              <w:jc w:val="both"/>
              <w:rPr>
                <w:rFonts w:cs="Arial"/>
              </w:rPr>
            </w:pPr>
            <w:r>
              <w:rPr>
                <w:rFonts w:cs="Arial"/>
              </w:rPr>
              <w:t>Work within a ‘business pod’ managing an area of accounts alongside the Business Development Manager in that area</w:t>
            </w:r>
          </w:p>
          <w:p w14:paraId="39BFDEE8" w14:textId="77777777" w:rsidR="009F7340" w:rsidRPr="00CF1072" w:rsidRDefault="009F7340" w:rsidP="009F7340">
            <w:pPr>
              <w:numPr>
                <w:ilvl w:val="0"/>
                <w:numId w:val="33"/>
              </w:numPr>
              <w:spacing w:line="276" w:lineRule="auto"/>
              <w:contextualSpacing/>
              <w:jc w:val="both"/>
              <w:rPr>
                <w:rFonts w:cs="Arial"/>
              </w:rPr>
            </w:pPr>
            <w:r>
              <w:rPr>
                <w:rFonts w:cs="Arial"/>
              </w:rPr>
              <w:t xml:space="preserve">Work closely with your business partner to identify growth within your account base and reach team targets </w:t>
            </w:r>
          </w:p>
          <w:p w14:paraId="10D7349D" w14:textId="77777777" w:rsidR="009F7340" w:rsidRPr="00AA780A" w:rsidRDefault="009F7340" w:rsidP="009F7340">
            <w:pPr>
              <w:numPr>
                <w:ilvl w:val="0"/>
                <w:numId w:val="33"/>
              </w:numPr>
              <w:contextualSpacing/>
              <w:jc w:val="both"/>
              <w:rPr>
                <w:rFonts w:cs="Arial"/>
              </w:rPr>
            </w:pPr>
            <w:r>
              <w:rPr>
                <w:rFonts w:cstheme="minorHAnsi"/>
              </w:rPr>
              <w:t xml:space="preserve">Handle initial calls to smaller customers who do not warrant a BDM visit, </w:t>
            </w:r>
            <w:r w:rsidRPr="00AA780A">
              <w:t xml:space="preserve">escalating </w:t>
            </w:r>
            <w:r w:rsidRPr="00AA780A">
              <w:rPr>
                <w:rFonts w:cstheme="minorHAnsi"/>
              </w:rPr>
              <w:t xml:space="preserve">any greater </w:t>
            </w:r>
            <w:r>
              <w:rPr>
                <w:rFonts w:cstheme="minorHAnsi"/>
              </w:rPr>
              <w:t>issues to the Internal Sales Supervisor and your business partner</w:t>
            </w:r>
            <w:r w:rsidRPr="00AA780A">
              <w:rPr>
                <w:rFonts w:cstheme="minorHAnsi"/>
              </w:rPr>
              <w:t>.</w:t>
            </w:r>
          </w:p>
          <w:p w14:paraId="2B0A25B5" w14:textId="77777777" w:rsidR="009F7340" w:rsidRDefault="009F7340" w:rsidP="009F7340">
            <w:pPr>
              <w:numPr>
                <w:ilvl w:val="0"/>
                <w:numId w:val="33"/>
              </w:numPr>
              <w:spacing w:line="276" w:lineRule="auto"/>
              <w:contextualSpacing/>
              <w:jc w:val="both"/>
              <w:rPr>
                <w:rFonts w:cs="Arial"/>
              </w:rPr>
            </w:pPr>
            <w:r w:rsidRPr="00AA780A">
              <w:rPr>
                <w:rFonts w:cs="Arial"/>
              </w:rPr>
              <w:t>Help to grow and develop new business and increase existing accounts through both regular contact and follow up of promotions and supporting marketing activity, and also by pursuing fading accounts.</w:t>
            </w:r>
          </w:p>
          <w:p w14:paraId="3F554CD9" w14:textId="77777777" w:rsidR="009F7340" w:rsidRPr="00AA780A" w:rsidRDefault="009F7340" w:rsidP="009F7340">
            <w:pPr>
              <w:numPr>
                <w:ilvl w:val="0"/>
                <w:numId w:val="33"/>
              </w:numPr>
              <w:contextualSpacing/>
              <w:jc w:val="both"/>
              <w:rPr>
                <w:rFonts w:cstheme="minorHAnsi"/>
              </w:rPr>
            </w:pPr>
            <w:r w:rsidRPr="00AA780A">
              <w:rPr>
                <w:rFonts w:cstheme="minorHAnsi"/>
              </w:rPr>
              <w:t>Research required information</w:t>
            </w:r>
            <w:r>
              <w:rPr>
                <w:rFonts w:cstheme="minorHAnsi"/>
              </w:rPr>
              <w:t xml:space="preserve"> on your customer</w:t>
            </w:r>
            <w:r w:rsidRPr="00AA780A">
              <w:rPr>
                <w:rFonts w:cstheme="minorHAnsi"/>
              </w:rPr>
              <w:t xml:space="preserve"> to enable effective calls to be made to</w:t>
            </w:r>
            <w:r>
              <w:rPr>
                <w:rFonts w:cstheme="minorHAnsi"/>
              </w:rPr>
              <w:t xml:space="preserve"> </w:t>
            </w:r>
            <w:r w:rsidRPr="00AA780A">
              <w:rPr>
                <w:rFonts w:cstheme="minorHAnsi"/>
              </w:rPr>
              <w:t>prospective business opportunities.</w:t>
            </w:r>
          </w:p>
          <w:p w14:paraId="4671EE3C" w14:textId="77777777" w:rsidR="009F7340" w:rsidRDefault="009F7340" w:rsidP="009F7340">
            <w:pPr>
              <w:numPr>
                <w:ilvl w:val="0"/>
                <w:numId w:val="33"/>
              </w:numPr>
              <w:spacing w:line="276" w:lineRule="auto"/>
              <w:contextualSpacing/>
              <w:jc w:val="both"/>
              <w:rPr>
                <w:rFonts w:cs="Arial"/>
              </w:rPr>
            </w:pPr>
            <w:r w:rsidRPr="00AA780A">
              <w:rPr>
                <w:rFonts w:cs="Arial"/>
              </w:rPr>
              <w:t xml:space="preserve">Review and refine research information to identify sound potential business and growth opportunities </w:t>
            </w:r>
            <w:r>
              <w:rPr>
                <w:rFonts w:cs="Arial"/>
              </w:rPr>
              <w:t xml:space="preserve">to cascade to the </w:t>
            </w:r>
            <w:r>
              <w:rPr>
                <w:rFonts w:cstheme="minorHAnsi"/>
              </w:rPr>
              <w:t xml:space="preserve">Internal Sales </w:t>
            </w:r>
            <w:r>
              <w:rPr>
                <w:rFonts w:cs="Arial"/>
              </w:rPr>
              <w:t xml:space="preserve">Supervisor for action </w:t>
            </w:r>
            <w:r w:rsidRPr="00AA780A">
              <w:rPr>
                <w:rFonts w:cs="Arial"/>
              </w:rPr>
              <w:t xml:space="preserve">both </w:t>
            </w:r>
            <w:r>
              <w:rPr>
                <w:rFonts w:cs="Arial"/>
              </w:rPr>
              <w:t xml:space="preserve">within </w:t>
            </w:r>
            <w:r w:rsidRPr="00AA780A">
              <w:rPr>
                <w:rFonts w:cs="Arial"/>
              </w:rPr>
              <w:t xml:space="preserve">the </w:t>
            </w:r>
            <w:r>
              <w:rPr>
                <w:rFonts w:cstheme="minorHAnsi"/>
              </w:rPr>
              <w:t xml:space="preserve">Internal Sales </w:t>
            </w:r>
            <w:r w:rsidRPr="00AA780A">
              <w:rPr>
                <w:rFonts w:cs="Arial"/>
              </w:rPr>
              <w:t xml:space="preserve">Team and the visiting Business Development Team. </w:t>
            </w:r>
          </w:p>
          <w:p w14:paraId="1BCD3FA0" w14:textId="77777777" w:rsidR="009F7340" w:rsidRPr="00A93311" w:rsidRDefault="009F7340" w:rsidP="009F7340">
            <w:pPr>
              <w:numPr>
                <w:ilvl w:val="0"/>
                <w:numId w:val="33"/>
              </w:numPr>
              <w:contextualSpacing/>
              <w:jc w:val="both"/>
            </w:pPr>
            <w:r w:rsidRPr="00AA780A">
              <w:lastRenderedPageBreak/>
              <w:t xml:space="preserve">Undertake any relevant administration duties to ensure the smooth running of the </w:t>
            </w:r>
            <w:r>
              <w:rPr>
                <w:rFonts w:cstheme="minorHAnsi"/>
              </w:rPr>
              <w:t xml:space="preserve">Internal Sales </w:t>
            </w:r>
            <w:r w:rsidRPr="00AA780A">
              <w:t xml:space="preserve">operation. </w:t>
            </w:r>
          </w:p>
          <w:p w14:paraId="2C0EB012" w14:textId="77777777" w:rsidR="009F7340" w:rsidRPr="00AA780A" w:rsidRDefault="009F7340" w:rsidP="009F7340">
            <w:pPr>
              <w:numPr>
                <w:ilvl w:val="0"/>
                <w:numId w:val="33"/>
              </w:numPr>
              <w:contextualSpacing/>
              <w:jc w:val="both"/>
              <w:rPr>
                <w:rFonts w:cstheme="minorHAnsi"/>
              </w:rPr>
            </w:pPr>
            <w:r w:rsidRPr="00AA780A">
              <w:rPr>
                <w:rFonts w:cstheme="minorHAnsi"/>
              </w:rPr>
              <w:t>Identify and escalate priority issues, concerns or opportunities to the</w:t>
            </w:r>
            <w:r>
              <w:rPr>
                <w:rFonts w:cstheme="minorHAnsi"/>
              </w:rPr>
              <w:t xml:space="preserve"> Internal Sales Supervisor and your business partner</w:t>
            </w:r>
            <w:r w:rsidRPr="00AA780A">
              <w:rPr>
                <w:rFonts w:cstheme="minorHAnsi"/>
              </w:rPr>
              <w:t xml:space="preserve">. </w:t>
            </w:r>
          </w:p>
          <w:p w14:paraId="4A857F4D" w14:textId="77777777" w:rsidR="009F7340" w:rsidRPr="00AA780A" w:rsidRDefault="009F7340" w:rsidP="009F7340">
            <w:pPr>
              <w:numPr>
                <w:ilvl w:val="0"/>
                <w:numId w:val="33"/>
              </w:numPr>
              <w:contextualSpacing/>
              <w:jc w:val="both"/>
              <w:rPr>
                <w:rFonts w:cstheme="minorHAnsi"/>
              </w:rPr>
            </w:pPr>
            <w:r w:rsidRPr="00AA780A">
              <w:rPr>
                <w:rFonts w:cstheme="minorHAnsi"/>
              </w:rPr>
              <w:t>Take on full Customer Service Advisor training to support the rest of the department at key times if required.</w:t>
            </w:r>
          </w:p>
          <w:p w14:paraId="7E7181DD" w14:textId="77777777" w:rsidR="009F7340" w:rsidRDefault="009F7340" w:rsidP="009F7340">
            <w:pPr>
              <w:numPr>
                <w:ilvl w:val="0"/>
                <w:numId w:val="33"/>
              </w:numPr>
              <w:contextualSpacing/>
              <w:jc w:val="both"/>
              <w:rPr>
                <w:rFonts w:cstheme="minorHAnsi"/>
              </w:rPr>
            </w:pPr>
            <w:r w:rsidRPr="00AA780A">
              <w:rPr>
                <w:rFonts w:cstheme="minorHAnsi"/>
              </w:rPr>
              <w:t>Take on any other responsibilities or tasks that are within your skills and abilities whenever reasonably asked.</w:t>
            </w:r>
          </w:p>
          <w:p w14:paraId="694CCBDF" w14:textId="77777777" w:rsidR="00270B95" w:rsidRDefault="009F7340" w:rsidP="009F7340">
            <w:pPr>
              <w:numPr>
                <w:ilvl w:val="0"/>
                <w:numId w:val="33"/>
              </w:numPr>
              <w:contextualSpacing/>
              <w:jc w:val="both"/>
              <w:rPr>
                <w:rFonts w:cstheme="minorHAnsi"/>
              </w:rPr>
            </w:pPr>
            <w:r w:rsidRPr="00EA707E">
              <w:rPr>
                <w:rFonts w:cstheme="minorHAnsi"/>
              </w:rPr>
              <w:t>Must have the space to work from home when necessary. All equipment will be provided.</w:t>
            </w:r>
          </w:p>
          <w:p w14:paraId="0105E241" w14:textId="6E87356B" w:rsidR="009F7340" w:rsidRPr="009F7340" w:rsidRDefault="009F7340" w:rsidP="009F7340">
            <w:pPr>
              <w:numPr>
                <w:ilvl w:val="0"/>
                <w:numId w:val="33"/>
              </w:numPr>
              <w:contextualSpacing/>
              <w:jc w:val="both"/>
              <w:rPr>
                <w:rFonts w:cstheme="minorHAnsi"/>
              </w:rPr>
            </w:pPr>
          </w:p>
        </w:tc>
      </w:tr>
      <w:tr w:rsidR="00D467E5" w:rsidRPr="00041423" w14:paraId="7BA156A1" w14:textId="77777777" w:rsidTr="00D467E5">
        <w:tc>
          <w:tcPr>
            <w:tcW w:w="10031" w:type="dxa"/>
            <w:gridSpan w:val="2"/>
            <w:shd w:val="clear" w:color="auto" w:fill="D9D9D9" w:themeFill="background1" w:themeFillShade="D9"/>
          </w:tcPr>
          <w:p w14:paraId="03AC14A9" w14:textId="6F92D38E" w:rsidR="00D467E5" w:rsidRPr="00041423" w:rsidRDefault="00D467E5" w:rsidP="00FF0955">
            <w:pPr>
              <w:rPr>
                <w:rFonts w:cstheme="minorHAnsi"/>
                <w:b/>
              </w:rPr>
            </w:pPr>
            <w:r>
              <w:rPr>
                <w:rFonts w:cstheme="minorHAnsi"/>
                <w:b/>
              </w:rPr>
              <w:lastRenderedPageBreak/>
              <w:t xml:space="preserve">Section 4: Person </w:t>
            </w:r>
            <w:r w:rsidR="00270B95">
              <w:rPr>
                <w:rFonts w:cstheme="minorHAnsi"/>
                <w:b/>
              </w:rPr>
              <w:t>s</w:t>
            </w:r>
            <w:r>
              <w:rPr>
                <w:rFonts w:cstheme="minorHAnsi"/>
                <w:b/>
              </w:rPr>
              <w:t>pecification</w:t>
            </w:r>
          </w:p>
        </w:tc>
      </w:tr>
      <w:tr w:rsidR="00FF0955" w:rsidRPr="00041423" w14:paraId="635F3EF9" w14:textId="77777777" w:rsidTr="004328E8">
        <w:tc>
          <w:tcPr>
            <w:tcW w:w="10031" w:type="dxa"/>
            <w:gridSpan w:val="2"/>
          </w:tcPr>
          <w:p w14:paraId="3C10BEB6" w14:textId="77777777" w:rsidR="00270B95" w:rsidRPr="00041423" w:rsidRDefault="00270B95" w:rsidP="00270B95">
            <w:pPr>
              <w:rPr>
                <w:rFonts w:cstheme="minorHAnsi"/>
                <w:b/>
              </w:rPr>
            </w:pPr>
            <w:r w:rsidRPr="00041423">
              <w:rPr>
                <w:rFonts w:cstheme="minorHAnsi"/>
                <w:b/>
              </w:rPr>
              <w:t>Knowledge, skills and experience required:</w:t>
            </w:r>
          </w:p>
          <w:p w14:paraId="6971255B" w14:textId="77777777" w:rsidR="00270B95" w:rsidRPr="00041423" w:rsidRDefault="00270B95" w:rsidP="00270B95">
            <w:pPr>
              <w:rPr>
                <w:rFonts w:cstheme="minorHAnsi"/>
                <w:b/>
              </w:rPr>
            </w:pPr>
          </w:p>
          <w:p w14:paraId="34B2FAB6" w14:textId="77777777" w:rsidR="00270B95" w:rsidRPr="00041423" w:rsidRDefault="00270B95" w:rsidP="00270B95">
            <w:pPr>
              <w:rPr>
                <w:rFonts w:cstheme="minorHAnsi"/>
                <w:b/>
              </w:rPr>
            </w:pPr>
            <w:r w:rsidRPr="00041423">
              <w:rPr>
                <w:rFonts w:cstheme="minorHAnsi"/>
                <w:b/>
              </w:rPr>
              <w:t>Essential</w:t>
            </w:r>
          </w:p>
          <w:p w14:paraId="5A9B8201" w14:textId="77777777" w:rsidR="009F7340" w:rsidRDefault="009F7340" w:rsidP="009F7340">
            <w:pPr>
              <w:numPr>
                <w:ilvl w:val="0"/>
                <w:numId w:val="25"/>
              </w:numPr>
              <w:contextualSpacing/>
              <w:jc w:val="both"/>
              <w:rPr>
                <w:rFonts w:cstheme="minorHAnsi"/>
              </w:rPr>
            </w:pPr>
            <w:r w:rsidRPr="00AA780A">
              <w:rPr>
                <w:rFonts w:cstheme="minorHAnsi"/>
              </w:rPr>
              <w:t>Extensive experience of working in a telephone sales environment and handling outbound calls, ideally to both known and new contacts</w:t>
            </w:r>
            <w:r>
              <w:rPr>
                <w:rFonts w:cstheme="minorHAnsi"/>
              </w:rPr>
              <w:t>.</w:t>
            </w:r>
          </w:p>
          <w:p w14:paraId="1AD753FB" w14:textId="77777777" w:rsidR="009F7340" w:rsidRPr="00AA780A" w:rsidRDefault="009F7340" w:rsidP="009F7340">
            <w:pPr>
              <w:numPr>
                <w:ilvl w:val="0"/>
                <w:numId w:val="25"/>
              </w:numPr>
              <w:contextualSpacing/>
              <w:jc w:val="both"/>
              <w:rPr>
                <w:rFonts w:cstheme="minorHAnsi"/>
              </w:rPr>
            </w:pPr>
            <w:r>
              <w:rPr>
                <w:rFonts w:cstheme="minorHAnsi"/>
              </w:rPr>
              <w:t>Experience of sales.</w:t>
            </w:r>
          </w:p>
          <w:p w14:paraId="51BD8213" w14:textId="77777777" w:rsidR="009F7340" w:rsidRPr="00AA780A" w:rsidRDefault="009F7340" w:rsidP="009F7340">
            <w:pPr>
              <w:numPr>
                <w:ilvl w:val="0"/>
                <w:numId w:val="25"/>
              </w:numPr>
              <w:contextualSpacing/>
              <w:jc w:val="both"/>
              <w:rPr>
                <w:rFonts w:cstheme="minorHAnsi"/>
              </w:rPr>
            </w:pPr>
            <w:r w:rsidRPr="00AA780A">
              <w:rPr>
                <w:rFonts w:cstheme="minorHAnsi"/>
              </w:rPr>
              <w:t>Hands on experience of working with call centre systems</w:t>
            </w:r>
            <w:r>
              <w:rPr>
                <w:rFonts w:cstheme="minorHAnsi"/>
              </w:rPr>
              <w:t>, numerical data</w:t>
            </w:r>
            <w:r w:rsidRPr="00AA780A">
              <w:rPr>
                <w:rFonts w:cstheme="minorHAnsi"/>
              </w:rPr>
              <w:t xml:space="preserve"> and metrics</w:t>
            </w:r>
            <w:r>
              <w:rPr>
                <w:rFonts w:cstheme="minorHAnsi"/>
              </w:rPr>
              <w:t>.</w:t>
            </w:r>
          </w:p>
          <w:p w14:paraId="6E33EE16" w14:textId="77777777" w:rsidR="009F7340" w:rsidRPr="00AA780A" w:rsidRDefault="009F7340" w:rsidP="009F7340">
            <w:pPr>
              <w:numPr>
                <w:ilvl w:val="0"/>
                <w:numId w:val="25"/>
              </w:numPr>
              <w:contextualSpacing/>
              <w:jc w:val="both"/>
              <w:rPr>
                <w:rFonts w:cstheme="minorHAnsi"/>
              </w:rPr>
            </w:pPr>
            <w:r w:rsidRPr="00AA780A">
              <w:rPr>
                <w:rFonts w:cstheme="minorHAnsi"/>
              </w:rPr>
              <w:t>Excellent telephone manner</w:t>
            </w:r>
            <w:r>
              <w:rPr>
                <w:rFonts w:cstheme="minorHAnsi"/>
              </w:rPr>
              <w:t>.</w:t>
            </w:r>
          </w:p>
          <w:p w14:paraId="5941C45E" w14:textId="77777777" w:rsidR="009F7340" w:rsidRPr="00AA780A" w:rsidRDefault="009F7340" w:rsidP="009F7340">
            <w:pPr>
              <w:numPr>
                <w:ilvl w:val="0"/>
                <w:numId w:val="25"/>
              </w:numPr>
              <w:contextualSpacing/>
              <w:jc w:val="both"/>
              <w:rPr>
                <w:rFonts w:cstheme="minorHAnsi"/>
              </w:rPr>
            </w:pPr>
            <w:r w:rsidRPr="00AA780A">
              <w:rPr>
                <w:rFonts w:cstheme="minorHAnsi"/>
              </w:rPr>
              <w:t>Knowledge and/or experience of Customer Service principles and practices</w:t>
            </w:r>
            <w:r>
              <w:rPr>
                <w:rFonts w:cstheme="minorHAnsi"/>
              </w:rPr>
              <w:t>.</w:t>
            </w:r>
          </w:p>
          <w:p w14:paraId="4B172616" w14:textId="77777777" w:rsidR="009F7340" w:rsidRPr="00AA780A" w:rsidRDefault="009F7340" w:rsidP="009F7340">
            <w:pPr>
              <w:keepNext/>
              <w:keepLines/>
              <w:widowControl w:val="0"/>
              <w:numPr>
                <w:ilvl w:val="0"/>
                <w:numId w:val="25"/>
              </w:numPr>
              <w:contextualSpacing/>
              <w:jc w:val="both"/>
              <w:rPr>
                <w:rFonts w:cstheme="minorHAnsi"/>
              </w:rPr>
            </w:pPr>
            <w:r w:rsidRPr="00AA780A">
              <w:rPr>
                <w:rFonts w:cstheme="minorHAnsi"/>
              </w:rPr>
              <w:t>Good working knowledge of Microsoft programmes</w:t>
            </w:r>
            <w:r>
              <w:rPr>
                <w:rFonts w:cstheme="minorHAnsi"/>
              </w:rPr>
              <w:t>.</w:t>
            </w:r>
          </w:p>
          <w:p w14:paraId="521CEEF6" w14:textId="77777777" w:rsidR="009F7340" w:rsidRPr="00AA780A" w:rsidRDefault="009F7340" w:rsidP="009F7340">
            <w:pPr>
              <w:numPr>
                <w:ilvl w:val="0"/>
                <w:numId w:val="25"/>
              </w:numPr>
              <w:contextualSpacing/>
              <w:jc w:val="both"/>
              <w:rPr>
                <w:rFonts w:cstheme="minorHAnsi"/>
              </w:rPr>
            </w:pPr>
            <w:r w:rsidRPr="00AA780A">
              <w:rPr>
                <w:rFonts w:cstheme="minorHAnsi"/>
              </w:rPr>
              <w:t xml:space="preserve">Able to </w:t>
            </w:r>
            <w:r>
              <w:rPr>
                <w:rFonts w:cstheme="minorHAnsi"/>
              </w:rPr>
              <w:t xml:space="preserve">read and </w:t>
            </w:r>
            <w:r w:rsidRPr="00AA780A">
              <w:rPr>
                <w:rFonts w:cstheme="minorHAnsi"/>
              </w:rPr>
              <w:t>interpret detailed numerical data</w:t>
            </w:r>
            <w:r>
              <w:rPr>
                <w:rFonts w:cstheme="minorHAnsi"/>
              </w:rPr>
              <w:t xml:space="preserve"> and maintain both numerical and written reports and databases.</w:t>
            </w:r>
          </w:p>
          <w:p w14:paraId="5148EC1C" w14:textId="689B4739" w:rsidR="00270B95" w:rsidRPr="009F7340" w:rsidRDefault="009F7340" w:rsidP="009F7340">
            <w:pPr>
              <w:numPr>
                <w:ilvl w:val="0"/>
                <w:numId w:val="25"/>
              </w:numPr>
              <w:contextualSpacing/>
              <w:jc w:val="both"/>
              <w:rPr>
                <w:rFonts w:cstheme="minorHAnsi"/>
              </w:rPr>
            </w:pPr>
            <w:r w:rsidRPr="00AA780A">
              <w:rPr>
                <w:rFonts w:cstheme="minorHAnsi"/>
              </w:rPr>
              <w:t xml:space="preserve">Ability to build lasting </w:t>
            </w:r>
            <w:r>
              <w:rPr>
                <w:rFonts w:cstheme="minorHAnsi"/>
              </w:rPr>
              <w:t xml:space="preserve">customer </w:t>
            </w:r>
            <w:r w:rsidRPr="00AA780A">
              <w:rPr>
                <w:rFonts w:cstheme="minorHAnsi"/>
              </w:rPr>
              <w:t>relationships</w:t>
            </w:r>
            <w:r>
              <w:rPr>
                <w:rFonts w:cstheme="minorHAnsi"/>
              </w:rPr>
              <w:t>.</w:t>
            </w:r>
          </w:p>
          <w:p w14:paraId="7596DFC3" w14:textId="77777777" w:rsidR="00270B95" w:rsidRPr="00041423" w:rsidRDefault="00270B95" w:rsidP="00270B95">
            <w:pPr>
              <w:rPr>
                <w:rFonts w:cstheme="minorHAnsi"/>
                <w:b/>
              </w:rPr>
            </w:pPr>
          </w:p>
          <w:p w14:paraId="381323C4" w14:textId="77777777" w:rsidR="00270B95" w:rsidRPr="00041423" w:rsidRDefault="00270B95" w:rsidP="00270B95">
            <w:pPr>
              <w:rPr>
                <w:rFonts w:cstheme="minorHAnsi"/>
                <w:b/>
              </w:rPr>
            </w:pPr>
            <w:r w:rsidRPr="00041423">
              <w:rPr>
                <w:rFonts w:cstheme="minorHAnsi"/>
                <w:b/>
              </w:rPr>
              <w:t>Desirable</w:t>
            </w:r>
          </w:p>
          <w:p w14:paraId="5CF3B7EA" w14:textId="77777777" w:rsidR="009F7340" w:rsidRPr="00AA780A" w:rsidRDefault="009F7340" w:rsidP="009F7340">
            <w:pPr>
              <w:numPr>
                <w:ilvl w:val="0"/>
                <w:numId w:val="25"/>
              </w:numPr>
              <w:contextualSpacing/>
              <w:jc w:val="both"/>
              <w:rPr>
                <w:rFonts w:cstheme="minorHAnsi"/>
              </w:rPr>
            </w:pPr>
            <w:r w:rsidRPr="00AA780A">
              <w:rPr>
                <w:rFonts w:cstheme="minorHAnsi"/>
              </w:rPr>
              <w:t>Previous experience in a similar role</w:t>
            </w:r>
          </w:p>
          <w:p w14:paraId="2D1C8C9C" w14:textId="773A3FBB" w:rsidR="00270B95" w:rsidRPr="009F7340" w:rsidRDefault="009F7340" w:rsidP="009F7340">
            <w:pPr>
              <w:numPr>
                <w:ilvl w:val="0"/>
                <w:numId w:val="25"/>
              </w:numPr>
              <w:contextualSpacing/>
              <w:jc w:val="both"/>
              <w:rPr>
                <w:rFonts w:cstheme="minorHAnsi"/>
              </w:rPr>
            </w:pPr>
            <w:r w:rsidRPr="00AA780A">
              <w:rPr>
                <w:rFonts w:cstheme="minorHAnsi"/>
              </w:rPr>
              <w:t xml:space="preserve">Experience in a B2B sales environment </w:t>
            </w:r>
          </w:p>
          <w:p w14:paraId="49D99AB4" w14:textId="77777777" w:rsidR="00270B95" w:rsidRDefault="00270B95" w:rsidP="004144CE">
            <w:pPr>
              <w:rPr>
                <w:rFonts w:cstheme="minorHAnsi"/>
                <w:b/>
                <w:bCs/>
              </w:rPr>
            </w:pPr>
          </w:p>
          <w:p w14:paraId="29D20E80" w14:textId="3B4B110B" w:rsidR="006B670A" w:rsidRPr="00041423" w:rsidRDefault="00CC6989" w:rsidP="004144CE">
            <w:pPr>
              <w:rPr>
                <w:rFonts w:cstheme="minorHAnsi"/>
                <w:b/>
                <w:bCs/>
              </w:rPr>
            </w:pPr>
            <w:r w:rsidRPr="00041423">
              <w:rPr>
                <w:rFonts w:cstheme="minorHAnsi"/>
                <w:b/>
                <w:bCs/>
              </w:rPr>
              <w:t>PenCarrie Values</w:t>
            </w:r>
          </w:p>
          <w:p w14:paraId="10A33EA3" w14:textId="77777777" w:rsidR="00CC6989" w:rsidRPr="00041423" w:rsidRDefault="00CC6989" w:rsidP="004144CE">
            <w:pPr>
              <w:rPr>
                <w:rFonts w:cstheme="minorHAnsi"/>
              </w:rPr>
            </w:pPr>
          </w:p>
          <w:p w14:paraId="2CB60270" w14:textId="1885C6AF" w:rsidR="00CC6989" w:rsidRPr="00041423" w:rsidRDefault="00CC6989" w:rsidP="004144CE">
            <w:pPr>
              <w:rPr>
                <w:rFonts w:cstheme="minorHAnsi"/>
                <w:b/>
                <w:bCs/>
                <w:color w:val="FFC000"/>
              </w:rPr>
            </w:pPr>
            <w:r w:rsidRPr="00041423">
              <w:rPr>
                <w:rFonts w:cstheme="minorHAnsi"/>
                <w:b/>
                <w:bCs/>
                <w:color w:val="FFC000"/>
              </w:rPr>
              <w:t>We’re dedicated to customer success.</w:t>
            </w:r>
          </w:p>
          <w:p w14:paraId="18E58B02" w14:textId="715D0495" w:rsidR="00CC6989" w:rsidRPr="00041423" w:rsidRDefault="00CC6989" w:rsidP="009F7340">
            <w:pPr>
              <w:pStyle w:val="ListParagraph"/>
              <w:numPr>
                <w:ilvl w:val="0"/>
                <w:numId w:val="25"/>
              </w:numPr>
              <w:rPr>
                <w:rFonts w:cstheme="minorHAnsi"/>
              </w:rPr>
            </w:pPr>
            <w:r w:rsidRPr="00041423">
              <w:rPr>
                <w:rFonts w:cstheme="minorHAnsi"/>
              </w:rPr>
              <w:t>Everyone of us can make a difference to our customers’ experience.</w:t>
            </w:r>
          </w:p>
          <w:p w14:paraId="54884C74" w14:textId="41BFAD02" w:rsidR="00CC6989" w:rsidRPr="00041423" w:rsidRDefault="00CC6989" w:rsidP="009F7340">
            <w:pPr>
              <w:pStyle w:val="ListParagraph"/>
              <w:numPr>
                <w:ilvl w:val="0"/>
                <w:numId w:val="25"/>
              </w:numPr>
              <w:rPr>
                <w:rFonts w:cstheme="minorHAnsi"/>
              </w:rPr>
            </w:pPr>
            <w:r w:rsidRPr="00041423">
              <w:rPr>
                <w:rFonts w:cstheme="minorHAnsi"/>
              </w:rPr>
              <w:t>We actively look for ways to help our customers succeed.</w:t>
            </w:r>
          </w:p>
          <w:p w14:paraId="6D308735" w14:textId="5F23F978" w:rsidR="00CC6989" w:rsidRPr="00041423" w:rsidRDefault="00CC6989" w:rsidP="009F7340">
            <w:pPr>
              <w:pStyle w:val="ListParagraph"/>
              <w:numPr>
                <w:ilvl w:val="0"/>
                <w:numId w:val="25"/>
              </w:numPr>
              <w:rPr>
                <w:rFonts w:cstheme="minorHAnsi"/>
              </w:rPr>
            </w:pPr>
            <w:r w:rsidRPr="00041423">
              <w:rPr>
                <w:rFonts w:cstheme="minorHAnsi"/>
              </w:rPr>
              <w:t>Our customers are considered in every decision we make.</w:t>
            </w:r>
          </w:p>
          <w:p w14:paraId="59B7F495" w14:textId="77777777" w:rsidR="00CC6989" w:rsidRPr="00041423" w:rsidRDefault="00CC6989" w:rsidP="00CC6989">
            <w:pPr>
              <w:rPr>
                <w:rFonts w:cstheme="minorHAnsi"/>
              </w:rPr>
            </w:pPr>
          </w:p>
          <w:p w14:paraId="6446F1F2" w14:textId="02265EE4" w:rsidR="00CC6989" w:rsidRPr="00041423" w:rsidRDefault="00CC6989" w:rsidP="00CC6989">
            <w:pPr>
              <w:rPr>
                <w:rFonts w:cstheme="minorHAnsi"/>
                <w:b/>
                <w:bCs/>
                <w:color w:val="365F91" w:themeColor="accent1" w:themeShade="BF"/>
              </w:rPr>
            </w:pPr>
            <w:r w:rsidRPr="00041423">
              <w:rPr>
                <w:rFonts w:cstheme="minorHAnsi"/>
                <w:b/>
                <w:bCs/>
                <w:color w:val="365F91" w:themeColor="accent1" w:themeShade="BF"/>
              </w:rPr>
              <w:t>We build strong and respectful relationships.</w:t>
            </w:r>
          </w:p>
          <w:p w14:paraId="6937327A" w14:textId="151312B1" w:rsidR="00CC6989" w:rsidRPr="00041423" w:rsidRDefault="00CC6989" w:rsidP="009F7340">
            <w:pPr>
              <w:pStyle w:val="ListParagraph"/>
              <w:numPr>
                <w:ilvl w:val="0"/>
                <w:numId w:val="25"/>
              </w:numPr>
              <w:rPr>
                <w:rFonts w:cstheme="minorHAnsi"/>
              </w:rPr>
            </w:pPr>
            <w:r w:rsidRPr="00041423">
              <w:rPr>
                <w:rFonts w:cstheme="minorHAnsi"/>
              </w:rPr>
              <w:t>We create a kind, safe and inclusive workplace where everyone feels they can thrive.</w:t>
            </w:r>
          </w:p>
          <w:p w14:paraId="7288A74C" w14:textId="18C19BE6" w:rsidR="00CC6989" w:rsidRPr="00041423" w:rsidRDefault="00CC6989" w:rsidP="009F7340">
            <w:pPr>
              <w:pStyle w:val="ListParagraph"/>
              <w:numPr>
                <w:ilvl w:val="0"/>
                <w:numId w:val="25"/>
              </w:numPr>
              <w:rPr>
                <w:rFonts w:cstheme="minorHAnsi"/>
              </w:rPr>
            </w:pPr>
            <w:r w:rsidRPr="00041423">
              <w:rPr>
                <w:rFonts w:cstheme="minorHAnsi"/>
              </w:rPr>
              <w:t>We collaborate to find solutions and build ideas.</w:t>
            </w:r>
          </w:p>
          <w:p w14:paraId="7FFBC277" w14:textId="555E5013" w:rsidR="00CC6989" w:rsidRPr="00041423" w:rsidRDefault="00CC6989" w:rsidP="009F7340">
            <w:pPr>
              <w:pStyle w:val="ListParagraph"/>
              <w:numPr>
                <w:ilvl w:val="0"/>
                <w:numId w:val="25"/>
              </w:numPr>
              <w:rPr>
                <w:rFonts w:cstheme="minorHAnsi"/>
              </w:rPr>
            </w:pPr>
            <w:r w:rsidRPr="00041423">
              <w:rPr>
                <w:rFonts w:cstheme="minorHAnsi"/>
              </w:rPr>
              <w:t>We’re prepared to have the difficult conversations, giving and receiving feedback.</w:t>
            </w:r>
          </w:p>
          <w:p w14:paraId="1D9676FD" w14:textId="77777777" w:rsidR="00CC6989" w:rsidRPr="00041423" w:rsidRDefault="00CC6989" w:rsidP="00CC6989">
            <w:pPr>
              <w:rPr>
                <w:rFonts w:cstheme="minorHAnsi"/>
              </w:rPr>
            </w:pPr>
          </w:p>
          <w:p w14:paraId="0CCCB47D" w14:textId="744CCFBF" w:rsidR="00CC6989" w:rsidRPr="00041423" w:rsidRDefault="00CC6989" w:rsidP="00CC6989">
            <w:pPr>
              <w:rPr>
                <w:rFonts w:cstheme="minorHAnsi"/>
                <w:b/>
                <w:bCs/>
                <w:color w:val="FF0066"/>
              </w:rPr>
            </w:pPr>
            <w:r w:rsidRPr="00041423">
              <w:rPr>
                <w:rFonts w:cstheme="minorHAnsi"/>
                <w:b/>
                <w:bCs/>
                <w:color w:val="FF0066"/>
              </w:rPr>
              <w:t>We look forward and embrace change.</w:t>
            </w:r>
          </w:p>
          <w:p w14:paraId="19E4604C" w14:textId="1DFFA9DC" w:rsidR="00CC6989" w:rsidRPr="00041423" w:rsidRDefault="00CC6989" w:rsidP="009F7340">
            <w:pPr>
              <w:pStyle w:val="ListParagraph"/>
              <w:numPr>
                <w:ilvl w:val="0"/>
                <w:numId w:val="25"/>
              </w:numPr>
              <w:rPr>
                <w:rFonts w:cstheme="minorHAnsi"/>
              </w:rPr>
            </w:pPr>
            <w:r w:rsidRPr="00041423">
              <w:rPr>
                <w:rFonts w:cstheme="minorHAnsi"/>
              </w:rPr>
              <w:t>We’re bold, brave and inspirational.</w:t>
            </w:r>
          </w:p>
          <w:p w14:paraId="286D5585" w14:textId="77A22C9C" w:rsidR="00CC6989" w:rsidRPr="00041423" w:rsidRDefault="00CC6989" w:rsidP="009F7340">
            <w:pPr>
              <w:pStyle w:val="ListParagraph"/>
              <w:numPr>
                <w:ilvl w:val="0"/>
                <w:numId w:val="25"/>
              </w:numPr>
              <w:rPr>
                <w:rFonts w:cstheme="minorHAnsi"/>
              </w:rPr>
            </w:pPr>
            <w:r w:rsidRPr="00041423">
              <w:rPr>
                <w:rFonts w:cstheme="minorHAnsi"/>
              </w:rPr>
              <w:t>We look up, look out and look forward.</w:t>
            </w:r>
          </w:p>
          <w:p w14:paraId="5C027D46" w14:textId="176B4DD8" w:rsidR="00CC6989" w:rsidRPr="00041423" w:rsidRDefault="00CC6989" w:rsidP="009F7340">
            <w:pPr>
              <w:pStyle w:val="ListParagraph"/>
              <w:numPr>
                <w:ilvl w:val="0"/>
                <w:numId w:val="25"/>
              </w:numPr>
              <w:rPr>
                <w:rFonts w:cstheme="minorHAnsi"/>
              </w:rPr>
            </w:pPr>
            <w:r w:rsidRPr="00041423">
              <w:rPr>
                <w:rFonts w:cstheme="minorHAnsi"/>
              </w:rPr>
              <w:t>We anticipate and embrace change.</w:t>
            </w:r>
          </w:p>
          <w:p w14:paraId="3AB2C621" w14:textId="77777777" w:rsidR="00CC6989" w:rsidRPr="00041423" w:rsidRDefault="00CC6989" w:rsidP="00CC6989">
            <w:pPr>
              <w:rPr>
                <w:rFonts w:cstheme="minorHAnsi"/>
              </w:rPr>
            </w:pPr>
          </w:p>
          <w:p w14:paraId="2B63DCB2" w14:textId="203A0C9A" w:rsidR="00CC6989" w:rsidRPr="00041423" w:rsidRDefault="00CC6989" w:rsidP="00CC6989">
            <w:pPr>
              <w:rPr>
                <w:rFonts w:cstheme="minorHAnsi"/>
                <w:b/>
                <w:bCs/>
                <w:color w:val="A6A6A6" w:themeColor="background1" w:themeShade="A6"/>
              </w:rPr>
            </w:pPr>
            <w:r w:rsidRPr="00041423">
              <w:rPr>
                <w:rFonts w:cstheme="minorHAnsi"/>
                <w:b/>
                <w:bCs/>
                <w:color w:val="A6A6A6" w:themeColor="background1" w:themeShade="A6"/>
              </w:rPr>
              <w:t>We’re proud of everything we do.</w:t>
            </w:r>
          </w:p>
          <w:p w14:paraId="3196625B" w14:textId="108CE1FA" w:rsidR="00CC6989" w:rsidRPr="00041423" w:rsidRDefault="00CC6989" w:rsidP="009F7340">
            <w:pPr>
              <w:pStyle w:val="ListParagraph"/>
              <w:numPr>
                <w:ilvl w:val="0"/>
                <w:numId w:val="25"/>
              </w:numPr>
              <w:rPr>
                <w:rFonts w:cstheme="minorHAnsi"/>
              </w:rPr>
            </w:pPr>
            <w:r w:rsidRPr="00041423">
              <w:rPr>
                <w:rFonts w:cstheme="minorHAnsi"/>
              </w:rPr>
              <w:t>We strive to improve in everything we do.</w:t>
            </w:r>
          </w:p>
          <w:p w14:paraId="515D9CB7" w14:textId="7C75AAED" w:rsidR="00CC6989" w:rsidRPr="00041423" w:rsidRDefault="00CC6989" w:rsidP="009F7340">
            <w:pPr>
              <w:pStyle w:val="ListParagraph"/>
              <w:numPr>
                <w:ilvl w:val="0"/>
                <w:numId w:val="25"/>
              </w:numPr>
              <w:rPr>
                <w:rFonts w:cstheme="minorHAnsi"/>
              </w:rPr>
            </w:pPr>
            <w:r w:rsidRPr="00041423">
              <w:rPr>
                <w:rFonts w:cstheme="minorHAnsi"/>
              </w:rPr>
              <w:t>We celebrate our achievements.</w:t>
            </w:r>
          </w:p>
          <w:p w14:paraId="193B22FF" w14:textId="1352A2CB" w:rsidR="00CC6989" w:rsidRPr="00041423" w:rsidRDefault="00CC6989" w:rsidP="009F7340">
            <w:pPr>
              <w:pStyle w:val="ListParagraph"/>
              <w:numPr>
                <w:ilvl w:val="0"/>
                <w:numId w:val="25"/>
              </w:numPr>
              <w:rPr>
                <w:rFonts w:cstheme="minorHAnsi"/>
              </w:rPr>
            </w:pPr>
            <w:r w:rsidRPr="00041423">
              <w:rPr>
                <w:rFonts w:cstheme="minorHAnsi"/>
              </w:rPr>
              <w:lastRenderedPageBreak/>
              <w:t>We all have a voice.</w:t>
            </w:r>
          </w:p>
          <w:p w14:paraId="6D2AE1FD" w14:textId="29B43FFA" w:rsidR="00CC6989" w:rsidRPr="00041423" w:rsidRDefault="00CC6989" w:rsidP="009F7340">
            <w:pPr>
              <w:pStyle w:val="ListParagraph"/>
              <w:numPr>
                <w:ilvl w:val="0"/>
                <w:numId w:val="25"/>
              </w:numPr>
              <w:rPr>
                <w:rFonts w:cstheme="minorHAnsi"/>
              </w:rPr>
            </w:pPr>
            <w:r w:rsidRPr="00041423">
              <w:rPr>
                <w:rFonts w:cstheme="minorHAnsi"/>
              </w:rPr>
              <w:t>We know our priorities and implement with conviction and pace.</w:t>
            </w:r>
          </w:p>
          <w:p w14:paraId="50742155" w14:textId="20B1F653" w:rsidR="00CC6989" w:rsidRPr="00041423" w:rsidRDefault="00CC6989" w:rsidP="00CC6989">
            <w:pPr>
              <w:rPr>
                <w:rFonts w:cstheme="minorHAnsi"/>
              </w:rPr>
            </w:pPr>
          </w:p>
          <w:p w14:paraId="7CDF7A0D" w14:textId="121CA0E5" w:rsidR="00CC6989" w:rsidRPr="00041423" w:rsidRDefault="00CC6989" w:rsidP="00CC6989">
            <w:pPr>
              <w:rPr>
                <w:rFonts w:cstheme="minorHAnsi"/>
                <w:b/>
                <w:bCs/>
                <w:color w:val="00B050"/>
              </w:rPr>
            </w:pPr>
            <w:r w:rsidRPr="00041423">
              <w:rPr>
                <w:rFonts w:cstheme="minorHAnsi"/>
                <w:b/>
                <w:bCs/>
                <w:color w:val="00B050"/>
              </w:rPr>
              <w:t>We grow responsibly.</w:t>
            </w:r>
          </w:p>
          <w:p w14:paraId="0355460C" w14:textId="7A2FBA14" w:rsidR="00CC6989" w:rsidRPr="00041423" w:rsidRDefault="00CC6989" w:rsidP="009F7340">
            <w:pPr>
              <w:pStyle w:val="ListParagraph"/>
              <w:numPr>
                <w:ilvl w:val="0"/>
                <w:numId w:val="25"/>
              </w:numPr>
              <w:rPr>
                <w:rFonts w:cstheme="minorHAnsi"/>
              </w:rPr>
            </w:pPr>
            <w:r w:rsidRPr="00041423">
              <w:rPr>
                <w:rFonts w:cstheme="minorHAnsi"/>
              </w:rPr>
              <w:t>We use our resources wisely.</w:t>
            </w:r>
          </w:p>
          <w:p w14:paraId="59015694" w14:textId="6BDC0770" w:rsidR="00CC6989" w:rsidRPr="00041423" w:rsidRDefault="00CC6989" w:rsidP="009F7340">
            <w:pPr>
              <w:pStyle w:val="ListParagraph"/>
              <w:numPr>
                <w:ilvl w:val="0"/>
                <w:numId w:val="25"/>
              </w:numPr>
              <w:rPr>
                <w:rFonts w:cstheme="minorHAnsi"/>
              </w:rPr>
            </w:pPr>
            <w:r w:rsidRPr="00041423">
              <w:rPr>
                <w:rFonts w:cstheme="minorHAnsi"/>
              </w:rPr>
              <w:t>We’re clear and transparent in our communications to all our stakeholders.</w:t>
            </w:r>
          </w:p>
          <w:p w14:paraId="35AF3C46" w14:textId="6063D42E" w:rsidR="00CC6989" w:rsidRPr="00041423" w:rsidRDefault="00CC6989" w:rsidP="009F7340">
            <w:pPr>
              <w:pStyle w:val="ListParagraph"/>
              <w:numPr>
                <w:ilvl w:val="0"/>
                <w:numId w:val="25"/>
              </w:numPr>
              <w:rPr>
                <w:rFonts w:cstheme="minorHAnsi"/>
              </w:rPr>
            </w:pPr>
            <w:r w:rsidRPr="00041423">
              <w:rPr>
                <w:rFonts w:cstheme="minorHAnsi"/>
              </w:rPr>
              <w:t>We’re committed to reducing our environmental impact.</w:t>
            </w:r>
          </w:p>
          <w:p w14:paraId="71751E35" w14:textId="1F6616A4" w:rsidR="00CC6989" w:rsidRDefault="00CC6989" w:rsidP="009F7340">
            <w:pPr>
              <w:pStyle w:val="ListParagraph"/>
              <w:numPr>
                <w:ilvl w:val="0"/>
                <w:numId w:val="25"/>
              </w:numPr>
              <w:rPr>
                <w:rFonts w:cstheme="minorHAnsi"/>
              </w:rPr>
            </w:pPr>
            <w:r w:rsidRPr="00041423">
              <w:rPr>
                <w:rFonts w:cstheme="minorHAnsi"/>
              </w:rPr>
              <w:t xml:space="preserve">We give back to your communities. </w:t>
            </w:r>
          </w:p>
          <w:p w14:paraId="2EEECC2D" w14:textId="77777777" w:rsidR="00D467E5" w:rsidRDefault="00D467E5" w:rsidP="00D467E5">
            <w:pPr>
              <w:rPr>
                <w:rFonts w:cstheme="minorHAnsi"/>
              </w:rPr>
            </w:pPr>
          </w:p>
          <w:p w14:paraId="64DA5E35" w14:textId="2A3FCF23" w:rsidR="00D467E5" w:rsidRPr="00D467E5" w:rsidRDefault="00960ECC" w:rsidP="00960ECC">
            <w:pPr>
              <w:jc w:val="center"/>
              <w:rPr>
                <w:rFonts w:cstheme="minorHAnsi"/>
              </w:rPr>
            </w:pPr>
            <w:r w:rsidRPr="00960ECC">
              <w:rPr>
                <w:rFonts w:cstheme="minorHAnsi"/>
                <w:noProof/>
              </w:rPr>
              <w:drawing>
                <wp:inline distT="0" distB="0" distL="0" distR="0" wp14:anchorId="45660F1A" wp14:editId="1EFA189E">
                  <wp:extent cx="1600200" cy="1600200"/>
                  <wp:effectExtent l="0" t="0" r="0" b="0"/>
                  <wp:docPr id="8" name="Picture 2" descr="Icon&#10;&#10;Description automatically generated">
                    <a:extLst xmlns:a="http://schemas.openxmlformats.org/drawingml/2006/main">
                      <a:ext uri="{FF2B5EF4-FFF2-40B4-BE49-F238E27FC236}">
                        <a16:creationId xmlns:a16="http://schemas.microsoft.com/office/drawing/2014/main" id="{8EC6D48F-096A-C185-FD29-26F9AC3B6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con&#10;&#10;Description automatically generated">
                            <a:extLst>
                              <a:ext uri="{FF2B5EF4-FFF2-40B4-BE49-F238E27FC236}">
                                <a16:creationId xmlns:a16="http://schemas.microsoft.com/office/drawing/2014/main" id="{8EC6D48F-096A-C185-FD29-26F9AC3B6917}"/>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inline>
              </w:drawing>
            </w:r>
          </w:p>
          <w:p w14:paraId="28A1D46E" w14:textId="120E3D31" w:rsidR="00CC6989" w:rsidRPr="00041423" w:rsidRDefault="00CC6989" w:rsidP="004144CE">
            <w:pPr>
              <w:rPr>
                <w:rFonts w:cstheme="minorHAnsi"/>
              </w:rPr>
            </w:pPr>
          </w:p>
        </w:tc>
      </w:tr>
      <w:tr w:rsidR="00D467E5" w:rsidRPr="00041423" w14:paraId="32A25D9A" w14:textId="77777777" w:rsidTr="00D467E5">
        <w:tc>
          <w:tcPr>
            <w:tcW w:w="10031" w:type="dxa"/>
            <w:gridSpan w:val="2"/>
            <w:shd w:val="clear" w:color="auto" w:fill="D9D9D9" w:themeFill="background1" w:themeFillShade="D9"/>
          </w:tcPr>
          <w:p w14:paraId="48279C42" w14:textId="4C6B80CD" w:rsidR="00D467E5" w:rsidRPr="00041423" w:rsidRDefault="00D467E5">
            <w:pPr>
              <w:rPr>
                <w:rFonts w:cstheme="minorHAnsi"/>
                <w:b/>
              </w:rPr>
            </w:pPr>
            <w:r>
              <w:rPr>
                <w:rFonts w:cstheme="minorHAnsi"/>
                <w:b/>
              </w:rPr>
              <w:lastRenderedPageBreak/>
              <w:t>Section 5: Job description prepared by:</w:t>
            </w:r>
          </w:p>
        </w:tc>
      </w:tr>
      <w:tr w:rsidR="00FF0955" w:rsidRPr="00041423" w14:paraId="71A471A3" w14:textId="77777777" w:rsidTr="004328E8">
        <w:tc>
          <w:tcPr>
            <w:tcW w:w="10031" w:type="dxa"/>
            <w:gridSpan w:val="2"/>
          </w:tcPr>
          <w:p w14:paraId="062DF395" w14:textId="6B068539" w:rsidR="000603E5" w:rsidRPr="00041423" w:rsidRDefault="00D467E5">
            <w:pPr>
              <w:rPr>
                <w:rFonts w:cstheme="minorHAnsi"/>
                <w:b/>
                <w:bCs/>
              </w:rPr>
            </w:pPr>
            <w:r>
              <w:rPr>
                <w:rFonts w:cstheme="minorHAnsi"/>
                <w:b/>
                <w:bCs/>
              </w:rPr>
              <w:t>Job t</w:t>
            </w:r>
            <w:r w:rsidR="00CC6989" w:rsidRPr="00041423">
              <w:rPr>
                <w:rFonts w:cstheme="minorHAnsi"/>
                <w:b/>
                <w:bCs/>
              </w:rPr>
              <w:t>itle</w:t>
            </w:r>
            <w:r w:rsidR="000603E5" w:rsidRPr="00041423">
              <w:rPr>
                <w:rFonts w:cstheme="minorHAnsi"/>
                <w:b/>
                <w:bCs/>
              </w:rPr>
              <w:t>:</w:t>
            </w:r>
            <w:r w:rsidR="004144CE" w:rsidRPr="00041423">
              <w:rPr>
                <w:rFonts w:cstheme="minorHAnsi"/>
                <w:b/>
                <w:bCs/>
              </w:rPr>
              <w:t xml:space="preserve"> </w:t>
            </w:r>
            <w:r w:rsidR="009F7340">
              <w:rPr>
                <w:rFonts w:cstheme="minorHAnsi"/>
                <w:b/>
                <w:bCs/>
              </w:rPr>
              <w:t>Sophie Stafford</w:t>
            </w:r>
          </w:p>
          <w:p w14:paraId="2BE63EB9" w14:textId="4B37EDA6" w:rsidR="000603E5" w:rsidRPr="00041423" w:rsidRDefault="000603E5">
            <w:pPr>
              <w:rPr>
                <w:rFonts w:cstheme="minorHAnsi"/>
                <w:b/>
                <w:bCs/>
              </w:rPr>
            </w:pPr>
            <w:r w:rsidRPr="00041423">
              <w:rPr>
                <w:rFonts w:cstheme="minorHAnsi"/>
                <w:b/>
                <w:bCs/>
              </w:rPr>
              <w:t>Date:</w:t>
            </w:r>
            <w:r w:rsidR="009F7340">
              <w:rPr>
                <w:rFonts w:cstheme="minorHAnsi"/>
                <w:b/>
                <w:bCs/>
              </w:rPr>
              <w:t xml:space="preserve"> August 2023</w:t>
            </w:r>
          </w:p>
          <w:p w14:paraId="300602C1" w14:textId="77777777" w:rsidR="000603E5" w:rsidRPr="00041423" w:rsidRDefault="000603E5" w:rsidP="008B56A5">
            <w:pPr>
              <w:rPr>
                <w:rFonts w:cstheme="minorHAnsi"/>
              </w:rPr>
            </w:pPr>
          </w:p>
        </w:tc>
      </w:tr>
    </w:tbl>
    <w:p w14:paraId="4CA87E03" w14:textId="1CBD6E5E" w:rsidR="00FF0955" w:rsidRPr="00041423" w:rsidRDefault="00FF0955">
      <w:pPr>
        <w:rPr>
          <w:rFonts w:cstheme="minorHAnsi"/>
          <w:b/>
        </w:rPr>
      </w:pPr>
    </w:p>
    <w:sectPr w:rsidR="00FF0955" w:rsidRPr="00041423" w:rsidSect="008B56A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0A8C" w14:textId="77777777" w:rsidR="00797029" w:rsidRDefault="00797029" w:rsidP="00D76BC9">
      <w:pPr>
        <w:spacing w:after="0" w:line="240" w:lineRule="auto"/>
      </w:pPr>
      <w:r>
        <w:separator/>
      </w:r>
    </w:p>
  </w:endnote>
  <w:endnote w:type="continuationSeparator" w:id="0">
    <w:p w14:paraId="1364276E" w14:textId="77777777" w:rsidR="00797029" w:rsidRDefault="00797029" w:rsidP="00D7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0738" w14:textId="77777777" w:rsidR="005912A0" w:rsidRDefault="00591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DF66" w14:textId="77777777" w:rsidR="0071502F" w:rsidRDefault="0071502F">
    <w:pPr>
      <w:pStyle w:val="Footer"/>
    </w:pPr>
  </w:p>
  <w:p w14:paraId="601B25D1" w14:textId="77777777" w:rsidR="0071502F" w:rsidRDefault="0071502F">
    <w:pPr>
      <w:pStyle w:val="Footer"/>
    </w:pPr>
  </w:p>
  <w:p w14:paraId="0C86B3FF" w14:textId="77777777" w:rsidR="0071502F" w:rsidRDefault="00715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53A1" w14:textId="77777777" w:rsidR="005912A0" w:rsidRDefault="00591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7605" w14:textId="77777777" w:rsidR="00797029" w:rsidRDefault="00797029" w:rsidP="00D76BC9">
      <w:pPr>
        <w:spacing w:after="0" w:line="240" w:lineRule="auto"/>
      </w:pPr>
      <w:r>
        <w:separator/>
      </w:r>
    </w:p>
  </w:footnote>
  <w:footnote w:type="continuationSeparator" w:id="0">
    <w:p w14:paraId="2D6092CB" w14:textId="77777777" w:rsidR="00797029" w:rsidRDefault="00797029" w:rsidP="00D76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A194" w14:textId="77777777" w:rsidR="005912A0" w:rsidRDefault="00591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5939" w14:textId="265BA4B6" w:rsidR="0071502F" w:rsidRDefault="008B56A5" w:rsidP="008B56A5">
    <w:pPr>
      <w:pStyle w:val="Header"/>
    </w:pPr>
    <w:r w:rsidRPr="008B56A5">
      <w:rPr>
        <w:b/>
        <w:sz w:val="28"/>
        <w:szCs w:val="28"/>
      </w:rPr>
      <w:t>JOB DESCRIPTION</w:t>
    </w:r>
    <w:r>
      <w:rPr>
        <w:noProof/>
        <w:lang w:eastAsia="en-GB"/>
      </w:rPr>
      <w:t xml:space="preserve">                                          </w:t>
    </w:r>
    <w:r w:rsidR="005912A0">
      <w:rPr>
        <w:noProof/>
      </w:rPr>
      <w:drawing>
        <wp:inline distT="0" distB="0" distL="0" distR="0" wp14:anchorId="24CA9A1C" wp14:editId="2E32CF3C">
          <wp:extent cx="3022946" cy="379652"/>
          <wp:effectExtent l="0" t="0" r="0" b="1905"/>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stretch>
                    <a:fillRect/>
                  </a:stretch>
                </pic:blipFill>
                <pic:spPr>
                  <a:xfrm>
                    <a:off x="0" y="0"/>
                    <a:ext cx="3231963" cy="405903"/>
                  </a:xfrm>
                  <a:prstGeom prst="rect">
                    <a:avLst/>
                  </a:prstGeom>
                </pic:spPr>
              </pic:pic>
            </a:graphicData>
          </a:graphic>
        </wp:inline>
      </w:drawing>
    </w:r>
  </w:p>
  <w:p w14:paraId="7B809581" w14:textId="77777777" w:rsidR="0071502F" w:rsidRDefault="00715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5F5A" w14:textId="77777777" w:rsidR="005912A0" w:rsidRDefault="00591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4A2E504"/>
    <w:lvl w:ilvl="0">
      <w:numFmt w:val="decimal"/>
      <w:lvlText w:val="*"/>
      <w:lvlJc w:val="left"/>
    </w:lvl>
  </w:abstractNum>
  <w:abstractNum w:abstractNumId="1" w15:restartNumberingAfterBreak="0">
    <w:nsid w:val="015676C8"/>
    <w:multiLevelType w:val="hybridMultilevel"/>
    <w:tmpl w:val="63A8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D24B5"/>
    <w:multiLevelType w:val="hybridMultilevel"/>
    <w:tmpl w:val="B9C08E68"/>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8C757C"/>
    <w:multiLevelType w:val="hybridMultilevel"/>
    <w:tmpl w:val="6AA2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C1F1D"/>
    <w:multiLevelType w:val="hybridMultilevel"/>
    <w:tmpl w:val="C5D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165A"/>
    <w:multiLevelType w:val="hybridMultilevel"/>
    <w:tmpl w:val="6FCC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71357"/>
    <w:multiLevelType w:val="hybridMultilevel"/>
    <w:tmpl w:val="25A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0506"/>
    <w:multiLevelType w:val="hybridMultilevel"/>
    <w:tmpl w:val="AA4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4EEE"/>
    <w:multiLevelType w:val="hybridMultilevel"/>
    <w:tmpl w:val="B668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97528"/>
    <w:multiLevelType w:val="hybridMultilevel"/>
    <w:tmpl w:val="A3D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D1640"/>
    <w:multiLevelType w:val="hybridMultilevel"/>
    <w:tmpl w:val="6EF0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14424"/>
    <w:multiLevelType w:val="hybridMultilevel"/>
    <w:tmpl w:val="77D6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730B7"/>
    <w:multiLevelType w:val="hybridMultilevel"/>
    <w:tmpl w:val="26981F9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FB86618"/>
    <w:multiLevelType w:val="hybridMultilevel"/>
    <w:tmpl w:val="553AFA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4FA1B93"/>
    <w:multiLevelType w:val="hybridMultilevel"/>
    <w:tmpl w:val="277885BE"/>
    <w:lvl w:ilvl="0" w:tplc="0409000F">
      <w:start w:val="1"/>
      <w:numFmt w:val="decimal"/>
      <w:lvlText w:val="%1."/>
      <w:lvlJc w:val="left"/>
      <w:pPr>
        <w:ind w:left="501" w:hanging="360"/>
      </w:p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15:restartNumberingAfterBreak="0">
    <w:nsid w:val="394669CF"/>
    <w:multiLevelType w:val="hybridMultilevel"/>
    <w:tmpl w:val="EEA0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C1466"/>
    <w:multiLevelType w:val="hybridMultilevel"/>
    <w:tmpl w:val="5D40D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F2E23"/>
    <w:multiLevelType w:val="hybridMultilevel"/>
    <w:tmpl w:val="4248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17CE5"/>
    <w:multiLevelType w:val="hybridMultilevel"/>
    <w:tmpl w:val="441C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51513"/>
    <w:multiLevelType w:val="hybridMultilevel"/>
    <w:tmpl w:val="7B6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56342"/>
    <w:multiLevelType w:val="hybridMultilevel"/>
    <w:tmpl w:val="699C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06915"/>
    <w:multiLevelType w:val="hybridMultilevel"/>
    <w:tmpl w:val="1FB4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F6B07"/>
    <w:multiLevelType w:val="hybridMultilevel"/>
    <w:tmpl w:val="569C37F8"/>
    <w:lvl w:ilvl="0" w:tplc="AF781B5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D35913"/>
    <w:multiLevelType w:val="hybridMultilevel"/>
    <w:tmpl w:val="0E7A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771D"/>
    <w:multiLevelType w:val="hybridMultilevel"/>
    <w:tmpl w:val="DDF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62CBE"/>
    <w:multiLevelType w:val="hybridMultilevel"/>
    <w:tmpl w:val="6E24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F0FB3"/>
    <w:multiLevelType w:val="hybridMultilevel"/>
    <w:tmpl w:val="D5AE28B6"/>
    <w:lvl w:ilvl="0" w:tplc="A9DC0F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DF4059"/>
    <w:multiLevelType w:val="hybridMultilevel"/>
    <w:tmpl w:val="ADC2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409F0"/>
    <w:multiLevelType w:val="hybridMultilevel"/>
    <w:tmpl w:val="B51C9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384607A"/>
    <w:multiLevelType w:val="hybridMultilevel"/>
    <w:tmpl w:val="CCDCD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652915"/>
    <w:multiLevelType w:val="hybridMultilevel"/>
    <w:tmpl w:val="8B9C60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7B23C19"/>
    <w:multiLevelType w:val="hybridMultilevel"/>
    <w:tmpl w:val="44C8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4802336">
    <w:abstractNumId w:val="3"/>
  </w:num>
  <w:num w:numId="2" w16cid:durableId="796802177">
    <w:abstractNumId w:val="8"/>
  </w:num>
  <w:num w:numId="3" w16cid:durableId="1179271466">
    <w:abstractNumId w:val="27"/>
  </w:num>
  <w:num w:numId="4" w16cid:durableId="1024132214">
    <w:abstractNumId w:val="5"/>
  </w:num>
  <w:num w:numId="5" w16cid:durableId="1259555913">
    <w:abstractNumId w:val="19"/>
  </w:num>
  <w:num w:numId="6" w16cid:durableId="1481581923">
    <w:abstractNumId w:val="1"/>
  </w:num>
  <w:num w:numId="7" w16cid:durableId="19915155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0314428">
    <w:abstractNumId w:val="10"/>
  </w:num>
  <w:num w:numId="9" w16cid:durableId="6210411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2114091331">
    <w:abstractNumId w:val="22"/>
  </w:num>
  <w:num w:numId="11" w16cid:durableId="316230920">
    <w:abstractNumId w:val="6"/>
  </w:num>
  <w:num w:numId="12" w16cid:durableId="693381631">
    <w:abstractNumId w:val="11"/>
  </w:num>
  <w:num w:numId="13" w16cid:durableId="1284769227">
    <w:abstractNumId w:val="15"/>
  </w:num>
  <w:num w:numId="14" w16cid:durableId="1862354479">
    <w:abstractNumId w:val="20"/>
  </w:num>
  <w:num w:numId="15" w16cid:durableId="92090123">
    <w:abstractNumId w:val="21"/>
  </w:num>
  <w:num w:numId="16" w16cid:durableId="743911177">
    <w:abstractNumId w:val="13"/>
  </w:num>
  <w:num w:numId="17" w16cid:durableId="14161703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3039584">
    <w:abstractNumId w:val="13"/>
  </w:num>
  <w:num w:numId="19" w16cid:durableId="146211072">
    <w:abstractNumId w:val="17"/>
  </w:num>
  <w:num w:numId="20" w16cid:durableId="648172712">
    <w:abstractNumId w:val="2"/>
  </w:num>
  <w:num w:numId="21" w16cid:durableId="791291074">
    <w:abstractNumId w:val="16"/>
  </w:num>
  <w:num w:numId="22" w16cid:durableId="1455782175">
    <w:abstractNumId w:val="29"/>
  </w:num>
  <w:num w:numId="23" w16cid:durableId="338703967">
    <w:abstractNumId w:val="4"/>
  </w:num>
  <w:num w:numId="24" w16cid:durableId="1493064658">
    <w:abstractNumId w:val="26"/>
  </w:num>
  <w:num w:numId="25" w16cid:durableId="2088380940">
    <w:abstractNumId w:val="31"/>
  </w:num>
  <w:num w:numId="26" w16cid:durableId="1425420091">
    <w:abstractNumId w:val="9"/>
  </w:num>
  <w:num w:numId="27" w16cid:durableId="1746495190">
    <w:abstractNumId w:val="23"/>
  </w:num>
  <w:num w:numId="28" w16cid:durableId="518542816">
    <w:abstractNumId w:val="18"/>
  </w:num>
  <w:num w:numId="29" w16cid:durableId="1854879149">
    <w:abstractNumId w:val="25"/>
  </w:num>
  <w:num w:numId="30" w16cid:durableId="352150236">
    <w:abstractNumId w:val="24"/>
  </w:num>
  <w:num w:numId="31" w16cid:durableId="1964190275">
    <w:abstractNumId w:val="7"/>
  </w:num>
  <w:num w:numId="32" w16cid:durableId="100033837">
    <w:abstractNumId w:val="28"/>
  </w:num>
  <w:num w:numId="33" w16cid:durableId="11486677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C9"/>
    <w:rsid w:val="0000293A"/>
    <w:rsid w:val="000065F9"/>
    <w:rsid w:val="000230F7"/>
    <w:rsid w:val="00041423"/>
    <w:rsid w:val="00047A87"/>
    <w:rsid w:val="000502CD"/>
    <w:rsid w:val="000603E5"/>
    <w:rsid w:val="00090AB7"/>
    <w:rsid w:val="000A68AD"/>
    <w:rsid w:val="000D5B98"/>
    <w:rsid w:val="000E20E3"/>
    <w:rsid w:val="001065D0"/>
    <w:rsid w:val="001246E6"/>
    <w:rsid w:val="00126649"/>
    <w:rsid w:val="001325CC"/>
    <w:rsid w:val="00154945"/>
    <w:rsid w:val="00165868"/>
    <w:rsid w:val="001849B2"/>
    <w:rsid w:val="001B0095"/>
    <w:rsid w:val="0023635E"/>
    <w:rsid w:val="00241FB5"/>
    <w:rsid w:val="00245B56"/>
    <w:rsid w:val="00250480"/>
    <w:rsid w:val="0026166F"/>
    <w:rsid w:val="00270B95"/>
    <w:rsid w:val="002C6FD5"/>
    <w:rsid w:val="002D5639"/>
    <w:rsid w:val="002E5DE1"/>
    <w:rsid w:val="002F21DB"/>
    <w:rsid w:val="002F64DC"/>
    <w:rsid w:val="00335E90"/>
    <w:rsid w:val="00352B19"/>
    <w:rsid w:val="00360B40"/>
    <w:rsid w:val="00360BF9"/>
    <w:rsid w:val="00361CD8"/>
    <w:rsid w:val="00377E90"/>
    <w:rsid w:val="003C3751"/>
    <w:rsid w:val="003D03EA"/>
    <w:rsid w:val="003E3362"/>
    <w:rsid w:val="004144CE"/>
    <w:rsid w:val="0042680C"/>
    <w:rsid w:val="004328E8"/>
    <w:rsid w:val="00467142"/>
    <w:rsid w:val="00501624"/>
    <w:rsid w:val="005141D1"/>
    <w:rsid w:val="005316DF"/>
    <w:rsid w:val="0053549C"/>
    <w:rsid w:val="005912A0"/>
    <w:rsid w:val="00596025"/>
    <w:rsid w:val="00596CFB"/>
    <w:rsid w:val="005A1940"/>
    <w:rsid w:val="005F53A3"/>
    <w:rsid w:val="00615D69"/>
    <w:rsid w:val="006167B3"/>
    <w:rsid w:val="0067517E"/>
    <w:rsid w:val="006B670A"/>
    <w:rsid w:val="006C08C1"/>
    <w:rsid w:val="006D520F"/>
    <w:rsid w:val="006E1DC2"/>
    <w:rsid w:val="006F5FF6"/>
    <w:rsid w:val="00713BD0"/>
    <w:rsid w:val="0071502F"/>
    <w:rsid w:val="007854F2"/>
    <w:rsid w:val="00797029"/>
    <w:rsid w:val="007972DA"/>
    <w:rsid w:val="007A5503"/>
    <w:rsid w:val="00817507"/>
    <w:rsid w:val="008573E8"/>
    <w:rsid w:val="008831D8"/>
    <w:rsid w:val="008B56A5"/>
    <w:rsid w:val="00902426"/>
    <w:rsid w:val="00906E17"/>
    <w:rsid w:val="009247A1"/>
    <w:rsid w:val="00960119"/>
    <w:rsid w:val="00960ECC"/>
    <w:rsid w:val="009A063F"/>
    <w:rsid w:val="009E4001"/>
    <w:rsid w:val="009F565F"/>
    <w:rsid w:val="009F7340"/>
    <w:rsid w:val="00A37A96"/>
    <w:rsid w:val="00AC6189"/>
    <w:rsid w:val="00AD0B8D"/>
    <w:rsid w:val="00AD4DED"/>
    <w:rsid w:val="00AF4D42"/>
    <w:rsid w:val="00B14B3E"/>
    <w:rsid w:val="00B159CB"/>
    <w:rsid w:val="00B34A99"/>
    <w:rsid w:val="00B71931"/>
    <w:rsid w:val="00BD4BF5"/>
    <w:rsid w:val="00BF4E53"/>
    <w:rsid w:val="00C33FBA"/>
    <w:rsid w:val="00C42DB2"/>
    <w:rsid w:val="00C5273C"/>
    <w:rsid w:val="00C71550"/>
    <w:rsid w:val="00C77BAF"/>
    <w:rsid w:val="00CA453E"/>
    <w:rsid w:val="00CA7849"/>
    <w:rsid w:val="00CC0533"/>
    <w:rsid w:val="00CC384B"/>
    <w:rsid w:val="00CC6989"/>
    <w:rsid w:val="00CF5BBB"/>
    <w:rsid w:val="00CF788A"/>
    <w:rsid w:val="00D16227"/>
    <w:rsid w:val="00D41DFD"/>
    <w:rsid w:val="00D467E5"/>
    <w:rsid w:val="00D6767C"/>
    <w:rsid w:val="00D76BC9"/>
    <w:rsid w:val="00D80C60"/>
    <w:rsid w:val="00D85855"/>
    <w:rsid w:val="00DE2374"/>
    <w:rsid w:val="00DF162E"/>
    <w:rsid w:val="00DF2116"/>
    <w:rsid w:val="00E273F9"/>
    <w:rsid w:val="00E9131B"/>
    <w:rsid w:val="00EB2B73"/>
    <w:rsid w:val="00ED408F"/>
    <w:rsid w:val="00F06070"/>
    <w:rsid w:val="00F11C29"/>
    <w:rsid w:val="00F33B24"/>
    <w:rsid w:val="00F57A96"/>
    <w:rsid w:val="00FF09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B012B"/>
  <w15:docId w15:val="{684A8943-8595-4E53-912A-86F1A54E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BC9"/>
  </w:style>
  <w:style w:type="paragraph" w:styleId="Footer">
    <w:name w:val="footer"/>
    <w:basedOn w:val="Normal"/>
    <w:link w:val="FooterChar"/>
    <w:uiPriority w:val="99"/>
    <w:unhideWhenUsed/>
    <w:rsid w:val="00D7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BC9"/>
  </w:style>
  <w:style w:type="paragraph" w:styleId="BalloonText">
    <w:name w:val="Balloon Text"/>
    <w:basedOn w:val="Normal"/>
    <w:link w:val="BalloonTextChar"/>
    <w:uiPriority w:val="99"/>
    <w:semiHidden/>
    <w:unhideWhenUsed/>
    <w:rsid w:val="00D7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C9"/>
    <w:rPr>
      <w:rFonts w:ascii="Tahoma" w:hAnsi="Tahoma" w:cs="Tahoma"/>
      <w:sz w:val="16"/>
      <w:szCs w:val="16"/>
    </w:rPr>
  </w:style>
  <w:style w:type="table" w:styleId="TableGrid">
    <w:name w:val="Table Grid"/>
    <w:basedOn w:val="TableNormal"/>
    <w:uiPriority w:val="59"/>
    <w:rsid w:val="00D76B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6BC9"/>
    <w:pPr>
      <w:ind w:left="720"/>
      <w:contextualSpacing/>
    </w:pPr>
  </w:style>
  <w:style w:type="character" w:styleId="Hyperlink">
    <w:name w:val="Hyperlink"/>
    <w:basedOn w:val="DefaultParagraphFont"/>
    <w:uiPriority w:val="99"/>
    <w:unhideWhenUsed/>
    <w:rsid w:val="008831D8"/>
    <w:rPr>
      <w:color w:val="0000FF" w:themeColor="hyperlink"/>
      <w:u w:val="single"/>
    </w:rPr>
  </w:style>
  <w:style w:type="paragraph" w:styleId="BodyText">
    <w:name w:val="Body Text"/>
    <w:basedOn w:val="Normal"/>
    <w:link w:val="BodyTextChar"/>
    <w:uiPriority w:val="99"/>
    <w:unhideWhenUsed/>
    <w:rsid w:val="00E9131B"/>
    <w:pPr>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E9131B"/>
    <w:rPr>
      <w:rFonts w:ascii="Arial" w:eastAsia="Calibri" w:hAnsi="Arial" w:cs="Arial"/>
      <w:sz w:val="24"/>
      <w:szCs w:val="24"/>
    </w:rPr>
  </w:style>
  <w:style w:type="paragraph" w:customStyle="1" w:styleId="nospacing">
    <w:name w:val="nospacing"/>
    <w:basedOn w:val="Normal"/>
    <w:rsid w:val="000A68AD"/>
    <w:pPr>
      <w:spacing w:after="0" w:line="240" w:lineRule="auto"/>
    </w:pPr>
    <w:rPr>
      <w:rFonts w:ascii="Calibri" w:hAnsi="Calibri" w:cs="Times New Roman"/>
      <w:lang w:eastAsia="en-GB"/>
    </w:rPr>
  </w:style>
  <w:style w:type="paragraph" w:styleId="NormalWeb">
    <w:name w:val="Normal (Web)"/>
    <w:basedOn w:val="Normal"/>
    <w:uiPriority w:val="99"/>
    <w:unhideWhenUsed/>
    <w:rsid w:val="00DF162E"/>
    <w:pPr>
      <w:spacing w:before="100" w:beforeAutospacing="1" w:after="100" w:afterAutospacing="1" w:line="240" w:lineRule="auto"/>
    </w:pPr>
    <w:rPr>
      <w:rFonts w:ascii="Times" w:hAnsi="Times" w:cs="Times New Roman"/>
      <w:sz w:val="20"/>
      <w:szCs w:val="20"/>
    </w:rPr>
  </w:style>
  <w:style w:type="character" w:customStyle="1" w:styleId="intellitxt">
    <w:name w:val="intellitxt"/>
    <w:basedOn w:val="DefaultParagraphFont"/>
    <w:rsid w:val="008B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1852">
      <w:bodyDiv w:val="1"/>
      <w:marLeft w:val="0"/>
      <w:marRight w:val="0"/>
      <w:marTop w:val="0"/>
      <w:marBottom w:val="0"/>
      <w:divBdr>
        <w:top w:val="none" w:sz="0" w:space="0" w:color="auto"/>
        <w:left w:val="none" w:sz="0" w:space="0" w:color="auto"/>
        <w:bottom w:val="none" w:sz="0" w:space="0" w:color="auto"/>
        <w:right w:val="none" w:sz="0" w:space="0" w:color="auto"/>
      </w:divBdr>
    </w:div>
    <w:div w:id="420178648">
      <w:bodyDiv w:val="1"/>
      <w:marLeft w:val="0"/>
      <w:marRight w:val="0"/>
      <w:marTop w:val="0"/>
      <w:marBottom w:val="0"/>
      <w:divBdr>
        <w:top w:val="none" w:sz="0" w:space="0" w:color="auto"/>
        <w:left w:val="none" w:sz="0" w:space="0" w:color="auto"/>
        <w:bottom w:val="none" w:sz="0" w:space="0" w:color="auto"/>
        <w:right w:val="none" w:sz="0" w:space="0" w:color="auto"/>
      </w:divBdr>
    </w:div>
    <w:div w:id="101037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E8BF555866E4E8895090BAF84664F" ma:contentTypeVersion="0" ma:contentTypeDescription="Create a new document." ma:contentTypeScope="" ma:versionID="450de6182df224f9d87335b5ca6f9005">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4C1B-3D78-48D9-97E9-5547AF47A36C}">
  <ds:schemaRefs>
    <ds:schemaRef ds:uri="http://schemas.microsoft.com/sharepoint/v3/contenttype/forms"/>
  </ds:schemaRefs>
</ds:datastoreItem>
</file>

<file path=customXml/itemProps2.xml><?xml version="1.0" encoding="utf-8"?>
<ds:datastoreItem xmlns:ds="http://schemas.openxmlformats.org/officeDocument/2006/customXml" ds:itemID="{C9B4A4A2-AE67-4043-8BCA-3126503C1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00EDA-FAAB-46E8-9C50-A4A398F670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78A0F-A9D1-46AE-B380-7609446F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Sarah Pillar</cp:lastModifiedBy>
  <cp:revision>3</cp:revision>
  <cp:lastPrinted>2023-07-24T15:09:00Z</cp:lastPrinted>
  <dcterms:created xsi:type="dcterms:W3CDTF">2023-08-04T15:19:00Z</dcterms:created>
  <dcterms:modified xsi:type="dcterms:W3CDTF">2024-02-05T12:36:00Z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0x010100512E8BF555866E4E8895090BAF84664F</vt:lpwstr>
  </property>
</Properties>
</file>