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Look w:val="04A0" w:firstRow="1" w:lastRow="0" w:firstColumn="1" w:lastColumn="0" w:noHBand="0" w:noVBand="1"/>
      </w:tblPr>
      <w:tblGrid>
        <w:gridCol w:w="3652"/>
        <w:gridCol w:w="6379"/>
      </w:tblGrid>
      <w:tr w:rsidR="00041423" w:rsidRPr="00FB112E" w14:paraId="66FCE396" w14:textId="77777777" w:rsidTr="00041423">
        <w:tc>
          <w:tcPr>
            <w:tcW w:w="10031" w:type="dxa"/>
            <w:gridSpan w:val="2"/>
            <w:shd w:val="clear" w:color="auto" w:fill="D9D9D9" w:themeFill="background1" w:themeFillShade="D9"/>
          </w:tcPr>
          <w:p w14:paraId="484054AA" w14:textId="72AD7321" w:rsidR="00041423" w:rsidRPr="00FB112E" w:rsidRDefault="00041423" w:rsidP="00E9131B">
            <w:pPr>
              <w:rPr>
                <w:rFonts w:cstheme="minorHAnsi"/>
                <w:b/>
              </w:rPr>
            </w:pPr>
            <w:r w:rsidRPr="00FB112E">
              <w:rPr>
                <w:rFonts w:cstheme="minorHAnsi"/>
                <w:b/>
              </w:rPr>
              <w:t xml:space="preserve">Section 1: General information </w:t>
            </w:r>
          </w:p>
        </w:tc>
      </w:tr>
      <w:tr w:rsidR="00D76BC9" w:rsidRPr="00FB112E" w14:paraId="7CA627F9" w14:textId="77777777" w:rsidTr="004328E8">
        <w:tc>
          <w:tcPr>
            <w:tcW w:w="3652" w:type="dxa"/>
          </w:tcPr>
          <w:p w14:paraId="31B15E9E" w14:textId="13609CD0" w:rsidR="00D76BC9" w:rsidRPr="00FB112E" w:rsidRDefault="00D76BC9" w:rsidP="00596CFB">
            <w:pPr>
              <w:rPr>
                <w:rFonts w:cstheme="minorHAnsi"/>
                <w:b/>
              </w:rPr>
            </w:pPr>
            <w:r w:rsidRPr="00FB112E">
              <w:rPr>
                <w:rFonts w:cstheme="minorHAnsi"/>
                <w:b/>
              </w:rPr>
              <w:t xml:space="preserve">Job </w:t>
            </w:r>
            <w:r w:rsidR="003C3751" w:rsidRPr="00FB112E">
              <w:rPr>
                <w:rFonts w:cstheme="minorHAnsi"/>
                <w:b/>
              </w:rPr>
              <w:t>t</w:t>
            </w:r>
            <w:r w:rsidRPr="00FB112E">
              <w:rPr>
                <w:rFonts w:cstheme="minorHAnsi"/>
                <w:b/>
              </w:rPr>
              <w:t>itle:</w:t>
            </w:r>
          </w:p>
        </w:tc>
        <w:tc>
          <w:tcPr>
            <w:tcW w:w="6379" w:type="dxa"/>
          </w:tcPr>
          <w:p w14:paraId="7C87B135" w14:textId="4D644F0D" w:rsidR="00D76BC9" w:rsidRPr="00FB112E" w:rsidRDefault="00E03DA2" w:rsidP="00E9131B">
            <w:pPr>
              <w:rPr>
                <w:rFonts w:cstheme="minorHAnsi"/>
                <w:b/>
              </w:rPr>
            </w:pPr>
            <w:r w:rsidRPr="00FB112E">
              <w:rPr>
                <w:rFonts w:cstheme="minorHAnsi"/>
                <w:b/>
              </w:rPr>
              <w:t>Purchasing Administrative Assistant</w:t>
            </w:r>
          </w:p>
        </w:tc>
      </w:tr>
      <w:tr w:rsidR="003C3751" w:rsidRPr="00FB112E" w14:paraId="06B6204B" w14:textId="77777777" w:rsidTr="004328E8">
        <w:tc>
          <w:tcPr>
            <w:tcW w:w="3652" w:type="dxa"/>
          </w:tcPr>
          <w:p w14:paraId="438F2710" w14:textId="61A37BFD" w:rsidR="003C3751" w:rsidRPr="00FB112E" w:rsidRDefault="003C3751" w:rsidP="00596CFB">
            <w:pPr>
              <w:rPr>
                <w:rFonts w:cstheme="minorHAnsi"/>
                <w:b/>
              </w:rPr>
            </w:pPr>
            <w:r w:rsidRPr="00FB112E">
              <w:rPr>
                <w:rFonts w:cstheme="minorHAnsi"/>
                <w:b/>
              </w:rPr>
              <w:t>Department:</w:t>
            </w:r>
          </w:p>
        </w:tc>
        <w:tc>
          <w:tcPr>
            <w:tcW w:w="6379" w:type="dxa"/>
          </w:tcPr>
          <w:p w14:paraId="65DA6734" w14:textId="71B69DBF" w:rsidR="003C3751" w:rsidRPr="00FB112E" w:rsidRDefault="00E03DA2" w:rsidP="00E9131B">
            <w:pPr>
              <w:rPr>
                <w:rFonts w:cstheme="minorHAnsi"/>
                <w:b/>
              </w:rPr>
            </w:pPr>
            <w:r w:rsidRPr="00FB112E">
              <w:rPr>
                <w:rFonts w:cstheme="minorHAnsi"/>
                <w:b/>
              </w:rPr>
              <w:t>Purchasing</w:t>
            </w:r>
          </w:p>
        </w:tc>
      </w:tr>
      <w:tr w:rsidR="00E03DA2" w:rsidRPr="00FB112E" w14:paraId="2D8228D1" w14:textId="77777777" w:rsidTr="004328E8">
        <w:tc>
          <w:tcPr>
            <w:tcW w:w="3652" w:type="dxa"/>
          </w:tcPr>
          <w:p w14:paraId="0D58870D" w14:textId="77777777" w:rsidR="00E03DA2" w:rsidRPr="00FB112E" w:rsidRDefault="00E03DA2" w:rsidP="00E03DA2">
            <w:pPr>
              <w:rPr>
                <w:rFonts w:cstheme="minorHAnsi"/>
                <w:b/>
              </w:rPr>
            </w:pPr>
            <w:r w:rsidRPr="00FB112E">
              <w:rPr>
                <w:rFonts w:cstheme="minorHAnsi"/>
                <w:b/>
              </w:rPr>
              <w:t>Reports to:</w:t>
            </w:r>
          </w:p>
        </w:tc>
        <w:tc>
          <w:tcPr>
            <w:tcW w:w="6379" w:type="dxa"/>
          </w:tcPr>
          <w:p w14:paraId="1841C07D" w14:textId="475C64BF" w:rsidR="00E03DA2" w:rsidRPr="00FB112E" w:rsidRDefault="00E03DA2" w:rsidP="00E03DA2">
            <w:pPr>
              <w:rPr>
                <w:rFonts w:cstheme="minorHAnsi"/>
                <w:b/>
              </w:rPr>
            </w:pPr>
            <w:r w:rsidRPr="00FB112E">
              <w:rPr>
                <w:rFonts w:cstheme="minorHAnsi"/>
                <w:b/>
              </w:rPr>
              <w:t>Purchasing Assistant Manager</w:t>
            </w:r>
          </w:p>
        </w:tc>
      </w:tr>
      <w:tr w:rsidR="00E03DA2" w:rsidRPr="00FB112E" w14:paraId="53DCB47D" w14:textId="77777777" w:rsidTr="00041423">
        <w:tc>
          <w:tcPr>
            <w:tcW w:w="10031" w:type="dxa"/>
            <w:gridSpan w:val="2"/>
            <w:shd w:val="clear" w:color="auto" w:fill="D9D9D9" w:themeFill="background1" w:themeFillShade="D9"/>
          </w:tcPr>
          <w:p w14:paraId="7C654388" w14:textId="1BFEFBFD" w:rsidR="00E03DA2" w:rsidRPr="00FB112E" w:rsidRDefault="00E03DA2" w:rsidP="00E03DA2">
            <w:pPr>
              <w:rPr>
                <w:rFonts w:cstheme="minorHAnsi"/>
                <w:b/>
              </w:rPr>
            </w:pPr>
            <w:r w:rsidRPr="00FB112E">
              <w:rPr>
                <w:rFonts w:cstheme="minorHAnsi"/>
                <w:b/>
              </w:rPr>
              <w:t xml:space="preserve">Section 2: </w:t>
            </w:r>
            <w:proofErr w:type="spellStart"/>
            <w:r w:rsidRPr="00FB112E">
              <w:rPr>
                <w:rFonts w:cstheme="minorHAnsi"/>
                <w:b/>
              </w:rPr>
              <w:t>PenCarrie’s</w:t>
            </w:r>
            <w:proofErr w:type="spellEnd"/>
            <w:r w:rsidRPr="00FB112E">
              <w:rPr>
                <w:rFonts w:cstheme="minorHAnsi"/>
                <w:b/>
              </w:rPr>
              <w:t xml:space="preserve"> story and purpose</w:t>
            </w:r>
          </w:p>
        </w:tc>
      </w:tr>
      <w:tr w:rsidR="00E03DA2" w:rsidRPr="00FB112E" w14:paraId="43962855" w14:textId="77777777" w:rsidTr="004328E8">
        <w:tc>
          <w:tcPr>
            <w:tcW w:w="10031" w:type="dxa"/>
            <w:gridSpan w:val="2"/>
          </w:tcPr>
          <w:p w14:paraId="4EA05C41" w14:textId="1AC2E274" w:rsidR="00E03DA2" w:rsidRPr="00FB112E" w:rsidRDefault="00E03DA2" w:rsidP="00E03DA2">
            <w:pPr>
              <w:rPr>
                <w:rFonts w:cstheme="minorHAnsi"/>
                <w:b/>
              </w:rPr>
            </w:pPr>
            <w:r w:rsidRPr="00FB112E">
              <w:rPr>
                <w:rFonts w:cstheme="minorHAnsi"/>
                <w:b/>
              </w:rPr>
              <w:t>PenCarrie’s story:</w:t>
            </w:r>
          </w:p>
          <w:p w14:paraId="64AC5F99" w14:textId="77777777" w:rsidR="00E03DA2" w:rsidRPr="00FB112E" w:rsidRDefault="00E03DA2" w:rsidP="00E03DA2">
            <w:pPr>
              <w:shd w:val="clear" w:color="auto" w:fill="FFFFFF"/>
              <w:jc w:val="both"/>
              <w:textAlignment w:val="baseline"/>
              <w:rPr>
                <w:rFonts w:eastAsia="Times New Roman" w:cstheme="minorHAnsi"/>
                <w:lang w:eastAsia="en-GB"/>
              </w:rPr>
            </w:pPr>
            <w:r w:rsidRPr="00FB112E">
              <w:rPr>
                <w:rFonts w:eastAsia="Times New Roman" w:cstheme="minorHAnsi"/>
                <w:lang w:eastAsia="en-GB"/>
              </w:rPr>
              <w:t>With over 30 years’ experience, PenCarrie has built a strong reputation as a leading B2B supplier to the garment decoration industry. Based in Willand, Devon, PenCarrie stocks over 4,000 product lines from over 80 of the industry’s top brands from promotional t-shirts to high specification outdoor wear. With a primary focus on meeting the needs of customers, PenCarrie delivers not just on choice but on customer service, reliability and the values that make it one of the leading companies in the market. We are a family business employing 300 Team PenCarrie members each of whom is as passionate about the business as the next.</w:t>
            </w:r>
          </w:p>
          <w:p w14:paraId="11D5A745" w14:textId="77777777" w:rsidR="00E03DA2" w:rsidRPr="00FB112E" w:rsidRDefault="00E03DA2" w:rsidP="00E03DA2">
            <w:pPr>
              <w:rPr>
                <w:rFonts w:cstheme="minorHAnsi"/>
                <w:b/>
              </w:rPr>
            </w:pPr>
          </w:p>
          <w:p w14:paraId="30EB466F" w14:textId="617499A4" w:rsidR="00E03DA2" w:rsidRPr="00FB112E" w:rsidRDefault="00E03DA2" w:rsidP="00E03DA2">
            <w:pPr>
              <w:rPr>
                <w:rFonts w:cstheme="minorHAnsi"/>
                <w:b/>
              </w:rPr>
            </w:pPr>
            <w:proofErr w:type="spellStart"/>
            <w:r w:rsidRPr="00FB112E">
              <w:rPr>
                <w:rFonts w:cstheme="minorHAnsi"/>
                <w:b/>
              </w:rPr>
              <w:t>PenCarrie’s</w:t>
            </w:r>
            <w:proofErr w:type="spellEnd"/>
            <w:r w:rsidRPr="00FB112E">
              <w:rPr>
                <w:rFonts w:cstheme="minorHAnsi"/>
                <w:b/>
              </w:rPr>
              <w:t xml:space="preserve"> </w:t>
            </w:r>
            <w:r w:rsidR="00DD3D0B">
              <w:rPr>
                <w:rFonts w:cstheme="minorHAnsi"/>
                <w:b/>
              </w:rPr>
              <w:t>p</w:t>
            </w:r>
            <w:r w:rsidRPr="00FB112E">
              <w:rPr>
                <w:rFonts w:cstheme="minorHAnsi"/>
                <w:b/>
              </w:rPr>
              <w:t>urpose:</w:t>
            </w:r>
          </w:p>
          <w:p w14:paraId="7B686A1C" w14:textId="37A88E4D" w:rsidR="00E03DA2" w:rsidRPr="00FB112E" w:rsidRDefault="00E03DA2" w:rsidP="00E03DA2">
            <w:pPr>
              <w:rPr>
                <w:rFonts w:cstheme="minorHAnsi"/>
                <w:bCs/>
              </w:rPr>
            </w:pPr>
            <w:r w:rsidRPr="00FB112E">
              <w:rPr>
                <w:rFonts w:cstheme="minorHAnsi"/>
                <w:bCs/>
              </w:rPr>
              <w:t>The distribution partner that enables exceptional customer success.</w:t>
            </w:r>
          </w:p>
          <w:p w14:paraId="4E12D585" w14:textId="051168AF" w:rsidR="00E03DA2" w:rsidRPr="00FB112E" w:rsidRDefault="00E03DA2" w:rsidP="00E03DA2">
            <w:pPr>
              <w:rPr>
                <w:rFonts w:cstheme="minorHAnsi"/>
                <w:color w:val="000000"/>
              </w:rPr>
            </w:pPr>
          </w:p>
        </w:tc>
      </w:tr>
      <w:tr w:rsidR="00E03DA2" w:rsidRPr="00FB112E" w14:paraId="7DB2D8A8" w14:textId="77777777" w:rsidTr="00D467E5">
        <w:tc>
          <w:tcPr>
            <w:tcW w:w="10031" w:type="dxa"/>
            <w:gridSpan w:val="2"/>
            <w:shd w:val="clear" w:color="auto" w:fill="D9D9D9" w:themeFill="background1" w:themeFillShade="D9"/>
          </w:tcPr>
          <w:p w14:paraId="3CCF7471" w14:textId="57AFF5A1" w:rsidR="00E03DA2" w:rsidRPr="00FB112E" w:rsidRDefault="00E03DA2" w:rsidP="00E03DA2">
            <w:pPr>
              <w:rPr>
                <w:rFonts w:cstheme="minorHAnsi"/>
                <w:b/>
              </w:rPr>
            </w:pPr>
            <w:r w:rsidRPr="00FB112E">
              <w:rPr>
                <w:rFonts w:cstheme="minorHAnsi"/>
                <w:b/>
              </w:rPr>
              <w:t>Section 3: Purpose and responsibilities of the role</w:t>
            </w:r>
          </w:p>
        </w:tc>
      </w:tr>
      <w:tr w:rsidR="00E03DA2" w:rsidRPr="00FB112E" w14:paraId="59C5792E" w14:textId="77777777" w:rsidTr="004328E8">
        <w:tc>
          <w:tcPr>
            <w:tcW w:w="10031" w:type="dxa"/>
            <w:gridSpan w:val="2"/>
          </w:tcPr>
          <w:p w14:paraId="6F0AEC87" w14:textId="56290EAA" w:rsidR="00E03DA2" w:rsidRPr="00FB112E" w:rsidRDefault="00E03DA2" w:rsidP="00E03DA2">
            <w:pPr>
              <w:rPr>
                <w:rFonts w:cstheme="minorHAnsi"/>
                <w:b/>
                <w:u w:val="single"/>
              </w:rPr>
            </w:pPr>
            <w:r w:rsidRPr="00FB112E">
              <w:rPr>
                <w:rFonts w:cstheme="minorHAnsi"/>
                <w:b/>
                <w:u w:val="single"/>
              </w:rPr>
              <w:t>Main purpose of role:</w:t>
            </w:r>
          </w:p>
          <w:p w14:paraId="21BF3ADC" w14:textId="2BE9F31D" w:rsidR="00E03DA2" w:rsidRPr="00FB112E" w:rsidRDefault="00E03DA2" w:rsidP="00E03DA2">
            <w:pPr>
              <w:rPr>
                <w:rFonts w:cstheme="minorHAnsi"/>
                <w:bCs/>
              </w:rPr>
            </w:pPr>
            <w:r w:rsidRPr="00FB112E">
              <w:rPr>
                <w:rFonts w:cstheme="minorHAnsi"/>
                <w:bCs/>
              </w:rPr>
              <w:t>To develop knowledge and understanding of the purchasing principles and processes, to effectively provide expert administrative support to the Purchasing Team and</w:t>
            </w:r>
            <w:r w:rsidR="00811720" w:rsidRPr="00FB112E">
              <w:rPr>
                <w:rFonts w:cstheme="minorHAnsi"/>
                <w:bCs/>
              </w:rPr>
              <w:t xml:space="preserve"> key departments and to</w:t>
            </w:r>
            <w:r w:rsidRPr="00FB112E">
              <w:rPr>
                <w:rFonts w:cstheme="minorHAnsi"/>
                <w:bCs/>
              </w:rPr>
              <w:t xml:space="preserve"> undertake</w:t>
            </w:r>
            <w:r w:rsidR="00811720" w:rsidRPr="00FB112E">
              <w:rPr>
                <w:rFonts w:cstheme="minorHAnsi"/>
                <w:bCs/>
              </w:rPr>
              <w:t xml:space="preserve"> </w:t>
            </w:r>
            <w:r w:rsidRPr="00FB112E">
              <w:rPr>
                <w:rFonts w:cstheme="minorHAnsi"/>
                <w:bCs/>
              </w:rPr>
              <w:t xml:space="preserve">tasks to achieve Company objectives whilst delivering a high standard of </w:t>
            </w:r>
            <w:r w:rsidR="00811720" w:rsidRPr="00FB112E">
              <w:rPr>
                <w:rFonts w:cstheme="minorHAnsi"/>
                <w:bCs/>
              </w:rPr>
              <w:t>service where customers are considered in every decision to help them succeed.</w:t>
            </w:r>
          </w:p>
          <w:p w14:paraId="2CD7B176" w14:textId="77777777" w:rsidR="00E03DA2" w:rsidRPr="00FB112E" w:rsidRDefault="00E03DA2" w:rsidP="00E03DA2">
            <w:pPr>
              <w:rPr>
                <w:rFonts w:cstheme="minorHAnsi"/>
                <w:b/>
              </w:rPr>
            </w:pPr>
          </w:p>
          <w:p w14:paraId="1A7955F0" w14:textId="7106CC47" w:rsidR="00E03DA2" w:rsidRPr="00FB112E" w:rsidRDefault="00E03DA2" w:rsidP="00E03DA2">
            <w:pPr>
              <w:rPr>
                <w:rFonts w:cstheme="minorHAnsi"/>
                <w:b/>
                <w:u w:val="single"/>
              </w:rPr>
            </w:pPr>
            <w:r w:rsidRPr="00FB112E">
              <w:rPr>
                <w:rFonts w:cstheme="minorHAnsi"/>
                <w:b/>
                <w:u w:val="single"/>
              </w:rPr>
              <w:t>Main responsibilities:</w:t>
            </w:r>
          </w:p>
          <w:p w14:paraId="3EECD2CB" w14:textId="3C5992EA" w:rsidR="00E03DA2" w:rsidRPr="00FB112E" w:rsidRDefault="00E03DA2" w:rsidP="00E03DA2">
            <w:pPr>
              <w:pStyle w:val="ListParagraph"/>
              <w:numPr>
                <w:ilvl w:val="0"/>
                <w:numId w:val="20"/>
              </w:numPr>
              <w:rPr>
                <w:rFonts w:cs="Arial"/>
              </w:rPr>
            </w:pPr>
            <w:r w:rsidRPr="00FB112E">
              <w:rPr>
                <w:rFonts w:cs="Arial"/>
              </w:rPr>
              <w:t xml:space="preserve">To be the point of contact for enquiries raised by key departments in relation to product queries, descriptions and product availability including due dates. To respond to all enquiries </w:t>
            </w:r>
            <w:r w:rsidR="00811720" w:rsidRPr="00FB112E">
              <w:rPr>
                <w:rFonts w:cs="Arial"/>
              </w:rPr>
              <w:t>with conviction and pace.</w:t>
            </w:r>
          </w:p>
          <w:p w14:paraId="1E5F7CDB" w14:textId="77777777" w:rsidR="00E03DA2" w:rsidRPr="00FB112E" w:rsidRDefault="00E03DA2" w:rsidP="00E03DA2">
            <w:pPr>
              <w:pStyle w:val="ListParagraph"/>
              <w:numPr>
                <w:ilvl w:val="0"/>
                <w:numId w:val="20"/>
              </w:numPr>
              <w:rPr>
                <w:rFonts w:cs="Arial"/>
              </w:rPr>
            </w:pPr>
            <w:r w:rsidRPr="00FB112E">
              <w:rPr>
                <w:rFonts w:cs="Arial"/>
              </w:rPr>
              <w:t>To regularly update and maintain product delivery dates to ensure key departments have the information they need about stock availability when liaising with customers. This will be achieved by:</w:t>
            </w:r>
          </w:p>
          <w:p w14:paraId="50459F7F" w14:textId="77777777" w:rsidR="00E03DA2" w:rsidRPr="00FB112E" w:rsidRDefault="00E03DA2" w:rsidP="00E03DA2">
            <w:pPr>
              <w:pStyle w:val="ListParagraph"/>
              <w:numPr>
                <w:ilvl w:val="0"/>
                <w:numId w:val="32"/>
              </w:numPr>
              <w:rPr>
                <w:rFonts w:cs="Arial"/>
              </w:rPr>
            </w:pPr>
            <w:r w:rsidRPr="00FB112E">
              <w:rPr>
                <w:rFonts w:cs="Arial"/>
              </w:rPr>
              <w:t>Analysing purchasing data to identify overdue orders.</w:t>
            </w:r>
          </w:p>
          <w:p w14:paraId="1A049EFC" w14:textId="77777777" w:rsidR="00E03DA2" w:rsidRPr="00FB112E" w:rsidRDefault="00E03DA2" w:rsidP="00E03DA2">
            <w:pPr>
              <w:pStyle w:val="ListParagraph"/>
              <w:numPr>
                <w:ilvl w:val="0"/>
                <w:numId w:val="32"/>
              </w:numPr>
              <w:rPr>
                <w:rFonts w:cs="Arial"/>
              </w:rPr>
            </w:pPr>
            <w:r w:rsidRPr="00FB112E">
              <w:rPr>
                <w:rFonts w:cs="Arial"/>
              </w:rPr>
              <w:t>Contacting suppliers for relevant information/reports relating to product due dates.</w:t>
            </w:r>
          </w:p>
          <w:p w14:paraId="3E53E6D7" w14:textId="77777777" w:rsidR="00E03DA2" w:rsidRPr="00FB112E" w:rsidRDefault="00E03DA2" w:rsidP="00E03DA2">
            <w:pPr>
              <w:pStyle w:val="ListParagraph"/>
              <w:numPr>
                <w:ilvl w:val="0"/>
                <w:numId w:val="20"/>
              </w:numPr>
              <w:rPr>
                <w:rFonts w:cs="Arial"/>
              </w:rPr>
            </w:pPr>
            <w:r w:rsidRPr="00FB112E">
              <w:rPr>
                <w:rFonts w:cs="Arial"/>
              </w:rPr>
              <w:t xml:space="preserve">Using supplier data, supplier websites and internal communications, to accurately maintain or change product information when required and within set timescales. </w:t>
            </w:r>
          </w:p>
          <w:p w14:paraId="33CB8FE9" w14:textId="22F0B6E3" w:rsidR="00E03DA2" w:rsidRPr="00FB112E" w:rsidRDefault="00E03DA2" w:rsidP="00E03DA2">
            <w:pPr>
              <w:pStyle w:val="ListParagraph"/>
              <w:numPr>
                <w:ilvl w:val="0"/>
                <w:numId w:val="20"/>
              </w:numPr>
              <w:contextualSpacing w:val="0"/>
              <w:rPr>
                <w:rFonts w:cs="Arial"/>
              </w:rPr>
            </w:pPr>
            <w:r w:rsidRPr="00FB112E">
              <w:rPr>
                <w:rFonts w:cs="Arial"/>
              </w:rPr>
              <w:t xml:space="preserve">Build and </w:t>
            </w:r>
            <w:r w:rsidR="00811720" w:rsidRPr="00FB112E">
              <w:rPr>
                <w:rFonts w:cs="Arial"/>
              </w:rPr>
              <w:t>strong and respectful</w:t>
            </w:r>
            <w:r w:rsidRPr="00FB112E">
              <w:rPr>
                <w:rFonts w:cs="Arial"/>
              </w:rPr>
              <w:t xml:space="preserve"> with the warehouse team and suppliers, liaise on delivery discrepancies, stock enquiries and quality issues to ensure a positive outcome for the Company.</w:t>
            </w:r>
          </w:p>
          <w:p w14:paraId="235CB444" w14:textId="77777777" w:rsidR="00E03DA2" w:rsidRPr="00FB112E" w:rsidRDefault="00E03DA2" w:rsidP="00E03DA2">
            <w:pPr>
              <w:widowControl w:val="0"/>
              <w:numPr>
                <w:ilvl w:val="0"/>
                <w:numId w:val="20"/>
              </w:numPr>
              <w:rPr>
                <w:rFonts w:cs="Arial"/>
              </w:rPr>
            </w:pPr>
            <w:r w:rsidRPr="00FB112E">
              <w:rPr>
                <w:rFonts w:cs="Arial"/>
              </w:rPr>
              <w:t>Develop effective working relationships across the Company to ensure an efficient purchasing service.</w:t>
            </w:r>
          </w:p>
          <w:p w14:paraId="367C4748" w14:textId="77777777" w:rsidR="00E03DA2" w:rsidRPr="00FB112E" w:rsidRDefault="00E03DA2" w:rsidP="00E03DA2">
            <w:pPr>
              <w:widowControl w:val="0"/>
              <w:numPr>
                <w:ilvl w:val="0"/>
                <w:numId w:val="20"/>
              </w:numPr>
              <w:rPr>
                <w:rFonts w:cs="Arial"/>
              </w:rPr>
            </w:pPr>
            <w:r w:rsidRPr="00FB112E">
              <w:rPr>
                <w:rFonts w:cs="Arial"/>
              </w:rPr>
              <w:t>Work closely with suppliers to gather information on important policies and procedures relating to ethical and moral practises.</w:t>
            </w:r>
          </w:p>
          <w:p w14:paraId="58C75FEF" w14:textId="77777777" w:rsidR="00E03DA2" w:rsidRPr="00FB112E" w:rsidRDefault="00E03DA2" w:rsidP="00E03DA2">
            <w:pPr>
              <w:widowControl w:val="0"/>
              <w:numPr>
                <w:ilvl w:val="0"/>
                <w:numId w:val="20"/>
              </w:numPr>
              <w:rPr>
                <w:rFonts w:cs="Arial"/>
              </w:rPr>
            </w:pPr>
            <w:r w:rsidRPr="00FB112E">
              <w:rPr>
                <w:rFonts w:cs="Arial"/>
              </w:rPr>
              <w:t>Work closely with suppliers to gather important information which will be organised, updated, and maintained for the use of the Purchasing team and the wider business. This information will include:</w:t>
            </w:r>
          </w:p>
          <w:p w14:paraId="73B8384D" w14:textId="77777777" w:rsidR="00E03DA2" w:rsidRPr="00FB112E" w:rsidRDefault="00E03DA2" w:rsidP="00E03DA2">
            <w:pPr>
              <w:pStyle w:val="ListParagraph"/>
              <w:widowControl w:val="0"/>
              <w:numPr>
                <w:ilvl w:val="0"/>
                <w:numId w:val="33"/>
              </w:numPr>
              <w:rPr>
                <w:rFonts w:cs="Arial"/>
              </w:rPr>
            </w:pPr>
            <w:r w:rsidRPr="00FB112E">
              <w:rPr>
                <w:rFonts w:cs="Arial"/>
              </w:rPr>
              <w:t xml:space="preserve">Suppliers contact details, website logins, shipping </w:t>
            </w:r>
            <w:proofErr w:type="gramStart"/>
            <w:r w:rsidRPr="00FB112E">
              <w:rPr>
                <w:rFonts w:cs="Arial"/>
              </w:rPr>
              <w:t>terms</w:t>
            </w:r>
            <w:proofErr w:type="gramEnd"/>
          </w:p>
          <w:p w14:paraId="7D54D210" w14:textId="77777777" w:rsidR="00E03DA2" w:rsidRPr="00FB112E" w:rsidRDefault="00E03DA2" w:rsidP="00E03DA2">
            <w:pPr>
              <w:pStyle w:val="ListParagraph"/>
              <w:widowControl w:val="0"/>
              <w:numPr>
                <w:ilvl w:val="0"/>
                <w:numId w:val="33"/>
              </w:numPr>
              <w:rPr>
                <w:rFonts w:cs="Arial"/>
              </w:rPr>
            </w:pPr>
            <w:r w:rsidRPr="00FB112E">
              <w:rPr>
                <w:rFonts w:cs="Arial"/>
              </w:rPr>
              <w:t>Commodity codes, countries of origin, supplier product codes, non-stock pricing</w:t>
            </w:r>
          </w:p>
          <w:p w14:paraId="3A0BA5D3" w14:textId="02FF443B" w:rsidR="00E03DA2" w:rsidRPr="00FB112E" w:rsidRDefault="00E03DA2" w:rsidP="00E03DA2">
            <w:pPr>
              <w:pStyle w:val="ListParagraph"/>
              <w:widowControl w:val="0"/>
              <w:numPr>
                <w:ilvl w:val="0"/>
                <w:numId w:val="20"/>
              </w:numPr>
              <w:rPr>
                <w:rFonts w:cs="Arial"/>
              </w:rPr>
            </w:pPr>
            <w:r w:rsidRPr="00FB112E">
              <w:rPr>
                <w:rFonts w:cs="Arial"/>
              </w:rPr>
              <w:t>Monitor/track supplier and competitor inventory level</w:t>
            </w:r>
            <w:r w:rsidR="00AF665F" w:rsidRPr="00FB112E">
              <w:rPr>
                <w:rFonts w:cs="Arial"/>
              </w:rPr>
              <w:t>s.</w:t>
            </w:r>
          </w:p>
          <w:p w14:paraId="2EAF52E0" w14:textId="50359DAA" w:rsidR="00AF665F" w:rsidRPr="00FB112E" w:rsidRDefault="00AF665F" w:rsidP="00E03DA2">
            <w:pPr>
              <w:pStyle w:val="ListParagraph"/>
              <w:widowControl w:val="0"/>
              <w:numPr>
                <w:ilvl w:val="0"/>
                <w:numId w:val="20"/>
              </w:numPr>
              <w:rPr>
                <w:rFonts w:cs="Arial"/>
              </w:rPr>
            </w:pPr>
            <w:r w:rsidRPr="00FB112E">
              <w:rPr>
                <w:rFonts w:cs="Arial"/>
              </w:rPr>
              <w:t>Produce reports for the purchasing team and</w:t>
            </w:r>
            <w:r w:rsidR="00BB0C98" w:rsidRPr="00FB112E">
              <w:rPr>
                <w:rFonts w:cs="Arial"/>
              </w:rPr>
              <w:t xml:space="preserve"> </w:t>
            </w:r>
            <w:r w:rsidRPr="00FB112E">
              <w:rPr>
                <w:rFonts w:cs="Arial"/>
              </w:rPr>
              <w:t>the senior leadership team</w:t>
            </w:r>
            <w:r w:rsidR="00BB0C98" w:rsidRPr="00FB112E">
              <w:rPr>
                <w:rFonts w:cs="Arial"/>
              </w:rPr>
              <w:t xml:space="preserve"> as instructed.</w:t>
            </w:r>
          </w:p>
          <w:p w14:paraId="6BE56CC9" w14:textId="77777777" w:rsidR="00E03DA2" w:rsidRPr="00FB112E" w:rsidRDefault="00E03DA2" w:rsidP="00E03DA2">
            <w:pPr>
              <w:pStyle w:val="ListParagraph"/>
              <w:widowControl w:val="0"/>
              <w:numPr>
                <w:ilvl w:val="0"/>
                <w:numId w:val="20"/>
              </w:numPr>
              <w:rPr>
                <w:rFonts w:cs="Arial"/>
              </w:rPr>
            </w:pPr>
            <w:r w:rsidRPr="00FB112E">
              <w:rPr>
                <w:rFonts w:cs="Arial"/>
              </w:rPr>
              <w:t>Help the Purchasing Team process and transmit purchase orders.</w:t>
            </w:r>
          </w:p>
          <w:p w14:paraId="5B8B52C1" w14:textId="77777777" w:rsidR="00E03DA2" w:rsidRPr="00FB112E" w:rsidRDefault="00E03DA2" w:rsidP="00E03DA2">
            <w:pPr>
              <w:pStyle w:val="ListParagraph"/>
              <w:widowControl w:val="0"/>
              <w:numPr>
                <w:ilvl w:val="0"/>
                <w:numId w:val="20"/>
              </w:numPr>
              <w:rPr>
                <w:rFonts w:cs="Arial"/>
              </w:rPr>
            </w:pPr>
            <w:r w:rsidRPr="00FB112E">
              <w:rPr>
                <w:rFonts w:cs="Arial"/>
              </w:rPr>
              <w:t>To take on some buying responsibilities within the team as part of future development</w:t>
            </w:r>
          </w:p>
          <w:p w14:paraId="0AF29A25" w14:textId="77777777" w:rsidR="00E03DA2" w:rsidRPr="00FB112E" w:rsidRDefault="00E03DA2" w:rsidP="00E03DA2">
            <w:pPr>
              <w:widowControl w:val="0"/>
              <w:numPr>
                <w:ilvl w:val="0"/>
                <w:numId w:val="20"/>
              </w:numPr>
              <w:rPr>
                <w:rFonts w:cs="Arial"/>
              </w:rPr>
            </w:pPr>
            <w:r w:rsidRPr="00FB112E">
              <w:rPr>
                <w:rFonts w:cs="Arial"/>
              </w:rPr>
              <w:t>Produce and maintain product data to suit the needs of the business.</w:t>
            </w:r>
          </w:p>
          <w:p w14:paraId="0105E241" w14:textId="398EFB78" w:rsidR="00E03DA2" w:rsidRPr="00FB112E" w:rsidRDefault="00E03DA2" w:rsidP="00E03DA2">
            <w:pPr>
              <w:pStyle w:val="ListParagraph"/>
              <w:numPr>
                <w:ilvl w:val="0"/>
                <w:numId w:val="20"/>
              </w:numPr>
              <w:rPr>
                <w:rFonts w:cstheme="minorHAnsi"/>
                <w:b/>
              </w:rPr>
            </w:pPr>
            <w:r w:rsidRPr="00FB112E">
              <w:rPr>
                <w:rFonts w:cs="Arial"/>
              </w:rPr>
              <w:t>Take on any other responsibilities or tasks that are within your skills and abilities whenever reasonably asked.</w:t>
            </w:r>
          </w:p>
        </w:tc>
      </w:tr>
    </w:tbl>
    <w:p w14:paraId="786A1389" w14:textId="77777777" w:rsidR="00DD3D0B" w:rsidRDefault="00DD3D0B">
      <w:r>
        <w:br w:type="page"/>
      </w:r>
    </w:p>
    <w:tbl>
      <w:tblPr>
        <w:tblStyle w:val="TableGrid"/>
        <w:tblW w:w="10031" w:type="dxa"/>
        <w:tblLook w:val="04A0" w:firstRow="1" w:lastRow="0" w:firstColumn="1" w:lastColumn="0" w:noHBand="0" w:noVBand="1"/>
      </w:tblPr>
      <w:tblGrid>
        <w:gridCol w:w="10031"/>
      </w:tblGrid>
      <w:tr w:rsidR="00E03DA2" w:rsidRPr="00FB112E" w14:paraId="7BA156A1" w14:textId="77777777" w:rsidTr="00D467E5">
        <w:tc>
          <w:tcPr>
            <w:tcW w:w="10031" w:type="dxa"/>
            <w:shd w:val="clear" w:color="auto" w:fill="D9D9D9" w:themeFill="background1" w:themeFillShade="D9"/>
          </w:tcPr>
          <w:p w14:paraId="03AC14A9" w14:textId="3E91BF70" w:rsidR="00E03DA2" w:rsidRPr="00FB112E" w:rsidRDefault="00E03DA2" w:rsidP="00E03DA2">
            <w:pPr>
              <w:rPr>
                <w:rFonts w:cstheme="minorHAnsi"/>
                <w:b/>
              </w:rPr>
            </w:pPr>
            <w:r w:rsidRPr="00FB112E">
              <w:rPr>
                <w:rFonts w:cstheme="minorHAnsi"/>
                <w:b/>
              </w:rPr>
              <w:lastRenderedPageBreak/>
              <w:t>Section 4: Person specification</w:t>
            </w:r>
          </w:p>
        </w:tc>
      </w:tr>
      <w:tr w:rsidR="00E03DA2" w:rsidRPr="00FB112E" w14:paraId="635F3EF9" w14:textId="77777777" w:rsidTr="004328E8">
        <w:tc>
          <w:tcPr>
            <w:tcW w:w="10031" w:type="dxa"/>
          </w:tcPr>
          <w:p w14:paraId="3C10BEB6" w14:textId="23878403" w:rsidR="00E03DA2" w:rsidRPr="00FB112E" w:rsidRDefault="00E03DA2" w:rsidP="00E03DA2">
            <w:pPr>
              <w:rPr>
                <w:rFonts w:cstheme="minorHAnsi"/>
                <w:b/>
                <w:u w:val="single"/>
              </w:rPr>
            </w:pPr>
            <w:r w:rsidRPr="00FB112E">
              <w:rPr>
                <w:rFonts w:cstheme="minorHAnsi"/>
                <w:b/>
                <w:u w:val="single"/>
              </w:rPr>
              <w:t xml:space="preserve">Knowledge, </w:t>
            </w:r>
            <w:proofErr w:type="gramStart"/>
            <w:r w:rsidRPr="00FB112E">
              <w:rPr>
                <w:rFonts w:cstheme="minorHAnsi"/>
                <w:b/>
                <w:u w:val="single"/>
              </w:rPr>
              <w:t>skills</w:t>
            </w:r>
            <w:proofErr w:type="gramEnd"/>
            <w:r w:rsidRPr="00FB112E">
              <w:rPr>
                <w:rFonts w:cstheme="minorHAnsi"/>
                <w:b/>
                <w:u w:val="single"/>
              </w:rPr>
              <w:t xml:space="preserve"> and experience required:</w:t>
            </w:r>
          </w:p>
          <w:p w14:paraId="774FE87F" w14:textId="77777777" w:rsidR="00DD3D0B" w:rsidRDefault="00DD3D0B" w:rsidP="00E03DA2">
            <w:pPr>
              <w:rPr>
                <w:rFonts w:cstheme="minorHAnsi"/>
                <w:b/>
              </w:rPr>
            </w:pPr>
          </w:p>
          <w:p w14:paraId="34B2FAB6" w14:textId="187C6589" w:rsidR="00E03DA2" w:rsidRPr="00FB112E" w:rsidRDefault="00E03DA2" w:rsidP="00E03DA2">
            <w:pPr>
              <w:rPr>
                <w:rFonts w:cstheme="minorHAnsi"/>
                <w:b/>
              </w:rPr>
            </w:pPr>
            <w:r w:rsidRPr="00FB112E">
              <w:rPr>
                <w:rFonts w:cstheme="minorHAnsi"/>
                <w:b/>
              </w:rPr>
              <w:t>Essential</w:t>
            </w:r>
          </w:p>
          <w:p w14:paraId="24487543" w14:textId="77777777" w:rsidR="00E03DA2" w:rsidRPr="00FB112E" w:rsidRDefault="00E03DA2" w:rsidP="00E03DA2">
            <w:pPr>
              <w:pStyle w:val="ListParagraph"/>
              <w:numPr>
                <w:ilvl w:val="0"/>
                <w:numId w:val="25"/>
              </w:numPr>
              <w:rPr>
                <w:rFonts w:cstheme="minorHAnsi"/>
                <w:b/>
              </w:rPr>
            </w:pPr>
            <w:r w:rsidRPr="00FB112E">
              <w:rPr>
                <w:rFonts w:cstheme="minorHAnsi"/>
                <w:bCs/>
              </w:rPr>
              <w:t>Experience of multitasking and working independently as well as part of a team.</w:t>
            </w:r>
          </w:p>
          <w:p w14:paraId="0AC755D2" w14:textId="77777777" w:rsidR="00E03DA2" w:rsidRPr="00FB112E" w:rsidRDefault="00E03DA2" w:rsidP="00E03DA2">
            <w:pPr>
              <w:numPr>
                <w:ilvl w:val="0"/>
                <w:numId w:val="25"/>
              </w:numPr>
              <w:rPr>
                <w:rFonts w:ascii="Calibri" w:eastAsia="Calibri" w:hAnsi="Calibri" w:cs="Times New Roman"/>
              </w:rPr>
            </w:pPr>
            <w:r w:rsidRPr="00FB112E">
              <w:rPr>
                <w:rFonts w:ascii="Calibri" w:eastAsia="Calibri" w:hAnsi="Calibri" w:cs="Times New Roman"/>
              </w:rPr>
              <w:t>Strong numeracy and accuracy skills with excellent attention to detail.</w:t>
            </w:r>
          </w:p>
          <w:p w14:paraId="766B1A90" w14:textId="3A9FB8DD" w:rsidR="00637363" w:rsidRPr="00FB112E" w:rsidRDefault="00875AB8" w:rsidP="00E03DA2">
            <w:pPr>
              <w:numPr>
                <w:ilvl w:val="0"/>
                <w:numId w:val="25"/>
              </w:numPr>
              <w:rPr>
                <w:rFonts w:ascii="Calibri" w:eastAsia="Calibri" w:hAnsi="Calibri" w:cs="Times New Roman"/>
              </w:rPr>
            </w:pPr>
            <w:r w:rsidRPr="00FB112E">
              <w:rPr>
                <w:rFonts w:ascii="Calibri" w:eastAsia="Calibri" w:hAnsi="Calibri" w:cs="Times New Roman"/>
              </w:rPr>
              <w:t xml:space="preserve">Demonstrable tenacity and </w:t>
            </w:r>
            <w:proofErr w:type="gramStart"/>
            <w:r w:rsidRPr="00FB112E">
              <w:rPr>
                <w:rFonts w:ascii="Calibri" w:eastAsia="Calibri" w:hAnsi="Calibri" w:cs="Times New Roman"/>
              </w:rPr>
              <w:t>problem solving</w:t>
            </w:r>
            <w:proofErr w:type="gramEnd"/>
            <w:r w:rsidRPr="00FB112E">
              <w:rPr>
                <w:rFonts w:ascii="Calibri" w:eastAsia="Calibri" w:hAnsi="Calibri" w:cs="Times New Roman"/>
              </w:rPr>
              <w:t xml:space="preserve"> skills.</w:t>
            </w:r>
          </w:p>
          <w:p w14:paraId="1C3421E6" w14:textId="77777777" w:rsidR="00E03DA2" w:rsidRPr="00FB112E" w:rsidRDefault="00E03DA2" w:rsidP="00E03DA2">
            <w:pPr>
              <w:numPr>
                <w:ilvl w:val="0"/>
                <w:numId w:val="25"/>
              </w:numPr>
              <w:rPr>
                <w:rFonts w:ascii="Calibri" w:eastAsia="Calibri" w:hAnsi="Calibri" w:cs="Times New Roman"/>
              </w:rPr>
            </w:pPr>
            <w:r w:rsidRPr="00FB112E">
              <w:rPr>
                <w:rFonts w:ascii="Calibri" w:eastAsia="Calibri" w:hAnsi="Calibri" w:cs="Times New Roman"/>
              </w:rPr>
              <w:t>Excellent organisational, administrative and prioritisation skills.</w:t>
            </w:r>
          </w:p>
          <w:p w14:paraId="17052868" w14:textId="77777777" w:rsidR="00E03DA2" w:rsidRPr="00FB112E" w:rsidRDefault="00E03DA2" w:rsidP="00E03DA2">
            <w:pPr>
              <w:pStyle w:val="ListParagraph"/>
              <w:numPr>
                <w:ilvl w:val="0"/>
                <w:numId w:val="25"/>
              </w:numPr>
              <w:rPr>
                <w:rFonts w:cstheme="minorHAnsi"/>
                <w:b/>
              </w:rPr>
            </w:pPr>
            <w:r w:rsidRPr="00FB112E">
              <w:rPr>
                <w:rFonts w:cstheme="minorHAnsi"/>
                <w:bCs/>
              </w:rPr>
              <w:t xml:space="preserve">Strong verbal and written communication skills. </w:t>
            </w:r>
          </w:p>
          <w:p w14:paraId="3BEBEBEF" w14:textId="77777777" w:rsidR="00E03DA2" w:rsidRPr="00FB112E" w:rsidRDefault="00E03DA2" w:rsidP="00E03DA2">
            <w:pPr>
              <w:pStyle w:val="ListParagraph"/>
              <w:numPr>
                <w:ilvl w:val="0"/>
                <w:numId w:val="25"/>
              </w:numPr>
              <w:rPr>
                <w:rFonts w:cstheme="minorHAnsi"/>
                <w:bCs/>
              </w:rPr>
            </w:pPr>
            <w:r w:rsidRPr="00FB112E">
              <w:rPr>
                <w:rFonts w:cstheme="minorHAnsi"/>
                <w:bCs/>
              </w:rPr>
              <w:t xml:space="preserve">Strong working knowledge of Microsoft Office packages. </w:t>
            </w:r>
          </w:p>
          <w:p w14:paraId="64C6F49B" w14:textId="013440EF" w:rsidR="00E03DA2" w:rsidRPr="00FB112E" w:rsidRDefault="00E03DA2" w:rsidP="00E03DA2">
            <w:pPr>
              <w:pStyle w:val="ListParagraph"/>
              <w:numPr>
                <w:ilvl w:val="0"/>
                <w:numId w:val="25"/>
              </w:numPr>
              <w:rPr>
                <w:rFonts w:cstheme="minorHAnsi"/>
                <w:bCs/>
              </w:rPr>
            </w:pPr>
            <w:r w:rsidRPr="00FB112E">
              <w:rPr>
                <w:rFonts w:cstheme="minorHAnsi"/>
                <w:bCs/>
              </w:rPr>
              <w:t>Ability to build and maintain strong and respectful relationships with internal and external customers over</w:t>
            </w:r>
            <w:r w:rsidR="00637363" w:rsidRPr="00FB112E">
              <w:rPr>
                <w:rFonts w:cstheme="minorHAnsi"/>
                <w:bCs/>
              </w:rPr>
              <w:t xml:space="preserve"> email,</w:t>
            </w:r>
            <w:r w:rsidRPr="00FB112E">
              <w:rPr>
                <w:rFonts w:cstheme="minorHAnsi"/>
                <w:bCs/>
              </w:rPr>
              <w:t xml:space="preserve"> </w:t>
            </w:r>
            <w:proofErr w:type="gramStart"/>
            <w:r w:rsidRPr="00FB112E">
              <w:rPr>
                <w:rFonts w:cstheme="minorHAnsi"/>
                <w:bCs/>
              </w:rPr>
              <w:t>phone</w:t>
            </w:r>
            <w:proofErr w:type="gramEnd"/>
            <w:r w:rsidRPr="00FB112E">
              <w:rPr>
                <w:rFonts w:cstheme="minorHAnsi"/>
                <w:bCs/>
              </w:rPr>
              <w:t xml:space="preserve"> and face to face.</w:t>
            </w:r>
          </w:p>
          <w:p w14:paraId="3FA2D4C5" w14:textId="77777777" w:rsidR="00E03DA2" w:rsidRPr="00FB112E" w:rsidRDefault="00E03DA2" w:rsidP="00E03DA2">
            <w:pPr>
              <w:pStyle w:val="ListParagraph"/>
              <w:numPr>
                <w:ilvl w:val="0"/>
                <w:numId w:val="25"/>
              </w:numPr>
              <w:rPr>
                <w:rFonts w:cstheme="minorHAnsi"/>
                <w:bCs/>
              </w:rPr>
            </w:pPr>
            <w:r w:rsidRPr="00FB112E">
              <w:rPr>
                <w:rFonts w:cstheme="minorHAnsi"/>
                <w:bCs/>
              </w:rPr>
              <w:t xml:space="preserve">Ability to communicate well at all levels. </w:t>
            </w:r>
          </w:p>
          <w:p w14:paraId="381323C4" w14:textId="4F974506" w:rsidR="00E03DA2" w:rsidRPr="00FB112E" w:rsidRDefault="00E03DA2" w:rsidP="00E03DA2">
            <w:pPr>
              <w:rPr>
                <w:rFonts w:cstheme="minorHAnsi"/>
                <w:b/>
              </w:rPr>
            </w:pPr>
            <w:r w:rsidRPr="00FB112E">
              <w:rPr>
                <w:rFonts w:cstheme="minorHAnsi"/>
                <w:b/>
              </w:rPr>
              <w:t>Desirable</w:t>
            </w:r>
          </w:p>
          <w:p w14:paraId="3DC6E905" w14:textId="77777777" w:rsidR="00E03DA2" w:rsidRPr="00FB112E" w:rsidRDefault="00E03DA2" w:rsidP="00E03DA2">
            <w:pPr>
              <w:pStyle w:val="ListParagraph"/>
              <w:keepNext/>
              <w:keepLines/>
              <w:widowControl w:val="0"/>
              <w:numPr>
                <w:ilvl w:val="0"/>
                <w:numId w:val="25"/>
              </w:numPr>
              <w:rPr>
                <w:rFonts w:cstheme="minorHAnsi"/>
              </w:rPr>
            </w:pPr>
            <w:r w:rsidRPr="00FB112E">
              <w:rPr>
                <w:rFonts w:cstheme="minorHAnsi"/>
              </w:rPr>
              <w:t>Experience in a similar role</w:t>
            </w:r>
          </w:p>
          <w:p w14:paraId="2D1C8C9C" w14:textId="5C4D42D1" w:rsidR="00E03DA2" w:rsidRPr="00FB112E" w:rsidRDefault="00E03DA2" w:rsidP="00E03DA2">
            <w:pPr>
              <w:pStyle w:val="ListParagraph"/>
              <w:keepNext/>
              <w:keepLines/>
              <w:widowControl w:val="0"/>
              <w:numPr>
                <w:ilvl w:val="0"/>
                <w:numId w:val="25"/>
              </w:numPr>
              <w:rPr>
                <w:rFonts w:cstheme="minorHAnsi"/>
              </w:rPr>
            </w:pPr>
            <w:r w:rsidRPr="00FB112E">
              <w:rPr>
                <w:rFonts w:cstheme="minorHAnsi"/>
              </w:rPr>
              <w:t>Excel qualification (or similar in experience)</w:t>
            </w:r>
          </w:p>
          <w:p w14:paraId="49D99AB4" w14:textId="77777777" w:rsidR="00E03DA2" w:rsidRPr="00FB112E" w:rsidRDefault="00E03DA2" w:rsidP="00E03DA2">
            <w:pPr>
              <w:rPr>
                <w:rFonts w:cstheme="minorHAnsi"/>
                <w:b/>
                <w:bCs/>
              </w:rPr>
            </w:pPr>
          </w:p>
          <w:p w14:paraId="10A33EA3" w14:textId="73C9304A" w:rsidR="00E03DA2" w:rsidRPr="00FB112E" w:rsidRDefault="00E03DA2" w:rsidP="00E03DA2">
            <w:pPr>
              <w:rPr>
                <w:rFonts w:cstheme="minorHAnsi"/>
                <w:b/>
                <w:bCs/>
              </w:rPr>
            </w:pPr>
            <w:r w:rsidRPr="00FB112E">
              <w:rPr>
                <w:rFonts w:cstheme="minorHAnsi"/>
                <w:b/>
                <w:bCs/>
              </w:rPr>
              <w:t>PenCarrie Values</w:t>
            </w:r>
          </w:p>
          <w:p w14:paraId="2CB60270" w14:textId="19DE5DF9" w:rsidR="00E03DA2" w:rsidRPr="00FB112E" w:rsidRDefault="00E03DA2" w:rsidP="00E03DA2">
            <w:pPr>
              <w:rPr>
                <w:rFonts w:cstheme="minorHAnsi"/>
                <w:b/>
                <w:bCs/>
                <w:color w:val="FFC000"/>
              </w:rPr>
            </w:pPr>
            <w:r w:rsidRPr="00FB112E">
              <w:rPr>
                <w:rFonts w:cstheme="minorHAnsi"/>
                <w:b/>
                <w:bCs/>
                <w:color w:val="FFC000"/>
              </w:rPr>
              <w:t xml:space="preserve">We’re dedicated to customer </w:t>
            </w:r>
            <w:proofErr w:type="gramStart"/>
            <w:r w:rsidRPr="00FB112E">
              <w:rPr>
                <w:rFonts w:cstheme="minorHAnsi"/>
                <w:b/>
                <w:bCs/>
                <w:color w:val="FFC000"/>
              </w:rPr>
              <w:t>success</w:t>
            </w:r>
            <w:proofErr w:type="gramEnd"/>
          </w:p>
          <w:p w14:paraId="18E58B02" w14:textId="20ACA262" w:rsidR="00E03DA2" w:rsidRPr="00FB112E" w:rsidRDefault="00E03DA2" w:rsidP="00E03DA2">
            <w:pPr>
              <w:pStyle w:val="ListParagraph"/>
              <w:numPr>
                <w:ilvl w:val="0"/>
                <w:numId w:val="12"/>
              </w:numPr>
              <w:rPr>
                <w:rFonts w:cstheme="minorHAnsi"/>
              </w:rPr>
            </w:pPr>
            <w:r w:rsidRPr="00FB112E">
              <w:rPr>
                <w:rFonts w:cstheme="minorHAnsi"/>
              </w:rPr>
              <w:t>Every</w:t>
            </w:r>
            <w:r w:rsidR="00FB112E" w:rsidRPr="00FB112E">
              <w:rPr>
                <w:rFonts w:cstheme="minorHAnsi"/>
              </w:rPr>
              <w:t xml:space="preserve"> </w:t>
            </w:r>
            <w:r w:rsidRPr="00FB112E">
              <w:rPr>
                <w:rFonts w:cstheme="minorHAnsi"/>
              </w:rPr>
              <w:t xml:space="preserve">one of us can make a difference to our customers’ </w:t>
            </w:r>
            <w:proofErr w:type="gramStart"/>
            <w:r w:rsidRPr="00FB112E">
              <w:rPr>
                <w:rFonts w:cstheme="minorHAnsi"/>
              </w:rPr>
              <w:t>experience</w:t>
            </w:r>
            <w:proofErr w:type="gramEnd"/>
          </w:p>
          <w:p w14:paraId="54884C74" w14:textId="171BCDA3" w:rsidR="00E03DA2" w:rsidRPr="00FB112E" w:rsidRDefault="00E03DA2" w:rsidP="00E03DA2">
            <w:pPr>
              <w:pStyle w:val="ListParagraph"/>
              <w:numPr>
                <w:ilvl w:val="0"/>
                <w:numId w:val="12"/>
              </w:numPr>
              <w:rPr>
                <w:rFonts w:cstheme="minorHAnsi"/>
              </w:rPr>
            </w:pPr>
            <w:r w:rsidRPr="00FB112E">
              <w:rPr>
                <w:rFonts w:cstheme="minorHAnsi"/>
              </w:rPr>
              <w:t xml:space="preserve">We actively look for ways to help our customers </w:t>
            </w:r>
            <w:proofErr w:type="gramStart"/>
            <w:r w:rsidRPr="00FB112E">
              <w:rPr>
                <w:rFonts w:cstheme="minorHAnsi"/>
              </w:rPr>
              <w:t>succeed</w:t>
            </w:r>
            <w:proofErr w:type="gramEnd"/>
          </w:p>
          <w:p w14:paraId="6D308735" w14:textId="210D5252" w:rsidR="00E03DA2" w:rsidRPr="00FB112E" w:rsidRDefault="00E03DA2" w:rsidP="00E03DA2">
            <w:pPr>
              <w:pStyle w:val="ListParagraph"/>
              <w:numPr>
                <w:ilvl w:val="0"/>
                <w:numId w:val="12"/>
              </w:numPr>
              <w:rPr>
                <w:rFonts w:cstheme="minorHAnsi"/>
              </w:rPr>
            </w:pPr>
            <w:r w:rsidRPr="00FB112E">
              <w:rPr>
                <w:rFonts w:cstheme="minorHAnsi"/>
              </w:rPr>
              <w:t xml:space="preserve">Our customers are considered in every decision we </w:t>
            </w:r>
            <w:proofErr w:type="gramStart"/>
            <w:r w:rsidRPr="00FB112E">
              <w:rPr>
                <w:rFonts w:cstheme="minorHAnsi"/>
              </w:rPr>
              <w:t>make</w:t>
            </w:r>
            <w:proofErr w:type="gramEnd"/>
          </w:p>
          <w:p w14:paraId="59B7F495" w14:textId="77777777" w:rsidR="00E03DA2" w:rsidRPr="00FB112E" w:rsidRDefault="00E03DA2" w:rsidP="00E03DA2">
            <w:pPr>
              <w:rPr>
                <w:rFonts w:cstheme="minorHAnsi"/>
              </w:rPr>
            </w:pPr>
          </w:p>
          <w:p w14:paraId="6446F1F2" w14:textId="3D7733DC" w:rsidR="00E03DA2" w:rsidRPr="00FB112E" w:rsidRDefault="00E03DA2" w:rsidP="00E03DA2">
            <w:pPr>
              <w:rPr>
                <w:rFonts w:cstheme="minorHAnsi"/>
                <w:b/>
                <w:bCs/>
                <w:color w:val="365F91" w:themeColor="accent1" w:themeShade="BF"/>
              </w:rPr>
            </w:pPr>
            <w:r w:rsidRPr="00FB112E">
              <w:rPr>
                <w:rFonts w:cstheme="minorHAnsi"/>
                <w:b/>
                <w:bCs/>
                <w:color w:val="365F91" w:themeColor="accent1" w:themeShade="BF"/>
              </w:rPr>
              <w:t xml:space="preserve">We build strong and respectful </w:t>
            </w:r>
            <w:proofErr w:type="gramStart"/>
            <w:r w:rsidRPr="00FB112E">
              <w:rPr>
                <w:rFonts w:cstheme="minorHAnsi"/>
                <w:b/>
                <w:bCs/>
                <w:color w:val="365F91" w:themeColor="accent1" w:themeShade="BF"/>
              </w:rPr>
              <w:t>relationships</w:t>
            </w:r>
            <w:proofErr w:type="gramEnd"/>
          </w:p>
          <w:p w14:paraId="6937327A" w14:textId="5A3E5DFA" w:rsidR="00E03DA2" w:rsidRPr="00FB112E" w:rsidRDefault="00E03DA2" w:rsidP="00E03DA2">
            <w:pPr>
              <w:pStyle w:val="ListParagraph"/>
              <w:numPr>
                <w:ilvl w:val="0"/>
                <w:numId w:val="28"/>
              </w:numPr>
              <w:rPr>
                <w:rFonts w:cstheme="minorHAnsi"/>
              </w:rPr>
            </w:pPr>
            <w:r w:rsidRPr="00FB112E">
              <w:rPr>
                <w:rFonts w:cstheme="minorHAnsi"/>
              </w:rPr>
              <w:t xml:space="preserve">We create a kind, safe and inclusive workplace where everyone feels they can </w:t>
            </w:r>
            <w:proofErr w:type="gramStart"/>
            <w:r w:rsidRPr="00FB112E">
              <w:rPr>
                <w:rFonts w:cstheme="minorHAnsi"/>
              </w:rPr>
              <w:t>thrive</w:t>
            </w:r>
            <w:proofErr w:type="gramEnd"/>
          </w:p>
          <w:p w14:paraId="7288A74C" w14:textId="25A81D42" w:rsidR="00E03DA2" w:rsidRPr="00FB112E" w:rsidRDefault="00E03DA2" w:rsidP="00E03DA2">
            <w:pPr>
              <w:pStyle w:val="ListParagraph"/>
              <w:numPr>
                <w:ilvl w:val="0"/>
                <w:numId w:val="28"/>
              </w:numPr>
              <w:rPr>
                <w:rFonts w:cstheme="minorHAnsi"/>
              </w:rPr>
            </w:pPr>
            <w:r w:rsidRPr="00FB112E">
              <w:rPr>
                <w:rFonts w:cstheme="minorHAnsi"/>
              </w:rPr>
              <w:t xml:space="preserve">We collaborate to find solutions and build </w:t>
            </w:r>
            <w:proofErr w:type="gramStart"/>
            <w:r w:rsidRPr="00FB112E">
              <w:rPr>
                <w:rFonts w:cstheme="minorHAnsi"/>
              </w:rPr>
              <w:t>ideas</w:t>
            </w:r>
            <w:proofErr w:type="gramEnd"/>
          </w:p>
          <w:p w14:paraId="7FFBC277" w14:textId="7F9D8D30" w:rsidR="00E03DA2" w:rsidRPr="00FB112E" w:rsidRDefault="00E03DA2" w:rsidP="00E03DA2">
            <w:pPr>
              <w:pStyle w:val="ListParagraph"/>
              <w:numPr>
                <w:ilvl w:val="0"/>
                <w:numId w:val="28"/>
              </w:numPr>
              <w:rPr>
                <w:rFonts w:cstheme="minorHAnsi"/>
              </w:rPr>
            </w:pPr>
            <w:r w:rsidRPr="00FB112E">
              <w:rPr>
                <w:rFonts w:cstheme="minorHAnsi"/>
              </w:rPr>
              <w:t xml:space="preserve">We’re prepared to have the difficult conversations, giving and receiving </w:t>
            </w:r>
            <w:proofErr w:type="gramStart"/>
            <w:r w:rsidRPr="00FB112E">
              <w:rPr>
                <w:rFonts w:cstheme="minorHAnsi"/>
              </w:rPr>
              <w:t>feedback</w:t>
            </w:r>
            <w:proofErr w:type="gramEnd"/>
          </w:p>
          <w:p w14:paraId="1D9676FD" w14:textId="77777777" w:rsidR="00E03DA2" w:rsidRPr="00FB112E" w:rsidRDefault="00E03DA2" w:rsidP="00E03DA2">
            <w:pPr>
              <w:rPr>
                <w:rFonts w:cstheme="minorHAnsi"/>
              </w:rPr>
            </w:pPr>
          </w:p>
          <w:p w14:paraId="0CCCB47D" w14:textId="3B95DF1F" w:rsidR="00E03DA2" w:rsidRPr="00FB112E" w:rsidRDefault="00E03DA2" w:rsidP="00E03DA2">
            <w:pPr>
              <w:rPr>
                <w:rFonts w:cstheme="minorHAnsi"/>
                <w:b/>
                <w:bCs/>
                <w:color w:val="FF0066"/>
              </w:rPr>
            </w:pPr>
            <w:r w:rsidRPr="00FB112E">
              <w:rPr>
                <w:rFonts w:cstheme="minorHAnsi"/>
                <w:b/>
                <w:bCs/>
                <w:color w:val="FF0066"/>
              </w:rPr>
              <w:t xml:space="preserve">We look forward and embrace </w:t>
            </w:r>
            <w:proofErr w:type="gramStart"/>
            <w:r w:rsidRPr="00FB112E">
              <w:rPr>
                <w:rFonts w:cstheme="minorHAnsi"/>
                <w:b/>
                <w:bCs/>
                <w:color w:val="FF0066"/>
              </w:rPr>
              <w:t>change</w:t>
            </w:r>
            <w:proofErr w:type="gramEnd"/>
          </w:p>
          <w:p w14:paraId="19E4604C" w14:textId="781CEC36" w:rsidR="00E03DA2" w:rsidRPr="00FB112E" w:rsidRDefault="00E03DA2" w:rsidP="00E03DA2">
            <w:pPr>
              <w:pStyle w:val="ListParagraph"/>
              <w:numPr>
                <w:ilvl w:val="0"/>
                <w:numId w:val="29"/>
              </w:numPr>
              <w:rPr>
                <w:rFonts w:cstheme="minorHAnsi"/>
              </w:rPr>
            </w:pPr>
            <w:r w:rsidRPr="00FB112E">
              <w:rPr>
                <w:rFonts w:cstheme="minorHAnsi"/>
              </w:rPr>
              <w:t xml:space="preserve">We’re bold, brave and </w:t>
            </w:r>
            <w:proofErr w:type="gramStart"/>
            <w:r w:rsidRPr="00FB112E">
              <w:rPr>
                <w:rFonts w:cstheme="minorHAnsi"/>
              </w:rPr>
              <w:t>inspirationa</w:t>
            </w:r>
            <w:r w:rsidR="00DD3D0B">
              <w:rPr>
                <w:rFonts w:cstheme="minorHAnsi"/>
              </w:rPr>
              <w:t>l</w:t>
            </w:r>
            <w:proofErr w:type="gramEnd"/>
          </w:p>
          <w:p w14:paraId="286D5585" w14:textId="24DD0994" w:rsidR="00E03DA2" w:rsidRPr="00FB112E" w:rsidRDefault="00E03DA2" w:rsidP="00E03DA2">
            <w:pPr>
              <w:pStyle w:val="ListParagraph"/>
              <w:numPr>
                <w:ilvl w:val="0"/>
                <w:numId w:val="29"/>
              </w:numPr>
              <w:rPr>
                <w:rFonts w:cstheme="minorHAnsi"/>
              </w:rPr>
            </w:pPr>
            <w:r w:rsidRPr="00FB112E">
              <w:rPr>
                <w:rFonts w:cstheme="minorHAnsi"/>
              </w:rPr>
              <w:t xml:space="preserve">We look up, look out and look </w:t>
            </w:r>
            <w:proofErr w:type="gramStart"/>
            <w:r w:rsidRPr="00FB112E">
              <w:rPr>
                <w:rFonts w:cstheme="minorHAnsi"/>
              </w:rPr>
              <w:t>forward</w:t>
            </w:r>
            <w:proofErr w:type="gramEnd"/>
          </w:p>
          <w:p w14:paraId="5C027D46" w14:textId="4E32C6C4" w:rsidR="00E03DA2" w:rsidRPr="00FB112E" w:rsidRDefault="00E03DA2" w:rsidP="00E03DA2">
            <w:pPr>
              <w:pStyle w:val="ListParagraph"/>
              <w:numPr>
                <w:ilvl w:val="0"/>
                <w:numId w:val="29"/>
              </w:numPr>
              <w:rPr>
                <w:rFonts w:cstheme="minorHAnsi"/>
              </w:rPr>
            </w:pPr>
            <w:r w:rsidRPr="00FB112E">
              <w:rPr>
                <w:rFonts w:cstheme="minorHAnsi"/>
              </w:rPr>
              <w:t xml:space="preserve">We anticipate and embrace </w:t>
            </w:r>
            <w:proofErr w:type="gramStart"/>
            <w:r w:rsidRPr="00FB112E">
              <w:rPr>
                <w:rFonts w:cstheme="minorHAnsi"/>
              </w:rPr>
              <w:t>change</w:t>
            </w:r>
            <w:proofErr w:type="gramEnd"/>
          </w:p>
          <w:p w14:paraId="3AB2C621" w14:textId="47958B09" w:rsidR="00E03DA2" w:rsidRPr="00FB112E" w:rsidRDefault="00E03DA2" w:rsidP="00E03DA2">
            <w:pPr>
              <w:rPr>
                <w:rFonts w:cstheme="minorHAnsi"/>
              </w:rPr>
            </w:pPr>
          </w:p>
          <w:p w14:paraId="2B63DCB2" w14:textId="7F1CA2C8" w:rsidR="00E03DA2" w:rsidRPr="00FB112E" w:rsidRDefault="00E03DA2" w:rsidP="00E03DA2">
            <w:pPr>
              <w:rPr>
                <w:rFonts w:cstheme="minorHAnsi"/>
                <w:b/>
                <w:bCs/>
                <w:color w:val="A6A6A6" w:themeColor="background1" w:themeShade="A6"/>
              </w:rPr>
            </w:pPr>
            <w:r w:rsidRPr="00FB112E">
              <w:rPr>
                <w:rFonts w:cstheme="minorHAnsi"/>
                <w:b/>
                <w:bCs/>
                <w:color w:val="A6A6A6" w:themeColor="background1" w:themeShade="A6"/>
              </w:rPr>
              <w:t xml:space="preserve">We’re proud of everything we </w:t>
            </w:r>
            <w:proofErr w:type="gramStart"/>
            <w:r w:rsidRPr="00FB112E">
              <w:rPr>
                <w:rFonts w:cstheme="minorHAnsi"/>
                <w:b/>
                <w:bCs/>
                <w:color w:val="A6A6A6" w:themeColor="background1" w:themeShade="A6"/>
              </w:rPr>
              <w:t>do</w:t>
            </w:r>
            <w:proofErr w:type="gramEnd"/>
          </w:p>
          <w:p w14:paraId="3196625B" w14:textId="7B94CCEE" w:rsidR="00E03DA2" w:rsidRPr="00FB112E" w:rsidRDefault="00E03DA2" w:rsidP="00E03DA2">
            <w:pPr>
              <w:pStyle w:val="ListParagraph"/>
              <w:numPr>
                <w:ilvl w:val="0"/>
                <w:numId w:val="30"/>
              </w:numPr>
              <w:rPr>
                <w:rFonts w:cstheme="minorHAnsi"/>
              </w:rPr>
            </w:pPr>
            <w:r w:rsidRPr="00FB112E">
              <w:rPr>
                <w:rFonts w:cstheme="minorHAnsi"/>
              </w:rPr>
              <w:t xml:space="preserve">We strive to improve in everything we </w:t>
            </w:r>
            <w:proofErr w:type="gramStart"/>
            <w:r w:rsidRPr="00FB112E">
              <w:rPr>
                <w:rFonts w:cstheme="minorHAnsi"/>
              </w:rPr>
              <w:t>do</w:t>
            </w:r>
            <w:proofErr w:type="gramEnd"/>
          </w:p>
          <w:p w14:paraId="515D9CB7" w14:textId="292AACD8" w:rsidR="00E03DA2" w:rsidRPr="00FB112E" w:rsidRDefault="00E03DA2" w:rsidP="00E03DA2">
            <w:pPr>
              <w:pStyle w:val="ListParagraph"/>
              <w:numPr>
                <w:ilvl w:val="0"/>
                <w:numId w:val="30"/>
              </w:numPr>
              <w:rPr>
                <w:rFonts w:cstheme="minorHAnsi"/>
              </w:rPr>
            </w:pPr>
            <w:r w:rsidRPr="00FB112E">
              <w:rPr>
                <w:rFonts w:cstheme="minorHAnsi"/>
              </w:rPr>
              <w:t xml:space="preserve">We celebrate our </w:t>
            </w:r>
            <w:proofErr w:type="gramStart"/>
            <w:r w:rsidRPr="00FB112E">
              <w:rPr>
                <w:rFonts w:cstheme="minorHAnsi"/>
              </w:rPr>
              <w:t>achievements</w:t>
            </w:r>
            <w:proofErr w:type="gramEnd"/>
          </w:p>
          <w:p w14:paraId="193B22FF" w14:textId="21616557" w:rsidR="00E03DA2" w:rsidRPr="00FB112E" w:rsidRDefault="00DD3D0B" w:rsidP="00E03DA2">
            <w:pPr>
              <w:pStyle w:val="ListParagraph"/>
              <w:numPr>
                <w:ilvl w:val="0"/>
                <w:numId w:val="30"/>
              </w:numPr>
              <w:rPr>
                <w:rFonts w:cstheme="minorHAnsi"/>
              </w:rPr>
            </w:pPr>
            <w:r w:rsidRPr="00FB112E">
              <w:rPr>
                <w:rFonts w:cstheme="minorHAnsi"/>
                <w:noProof/>
              </w:rPr>
              <w:drawing>
                <wp:anchor distT="0" distB="0" distL="114300" distR="114300" simplePos="0" relativeHeight="251658240" behindDoc="0" locked="0" layoutInCell="1" allowOverlap="1" wp14:anchorId="45660F1A" wp14:editId="4DD589E5">
                  <wp:simplePos x="0" y="0"/>
                  <wp:positionH relativeFrom="column">
                    <wp:posOffset>4867910</wp:posOffset>
                  </wp:positionH>
                  <wp:positionV relativeFrom="paragraph">
                    <wp:posOffset>169285</wp:posOffset>
                  </wp:positionV>
                  <wp:extent cx="1390099" cy="1390099"/>
                  <wp:effectExtent l="0" t="0" r="635" b="635"/>
                  <wp:wrapNone/>
                  <wp:docPr id="8" name="Picture 2" descr="Icon&#10;&#10;Description automatically generated">
                    <a:extLst xmlns:a="http://schemas.openxmlformats.org/drawingml/2006/main">
                      <a:ext uri="{FF2B5EF4-FFF2-40B4-BE49-F238E27FC236}">
                        <a16:creationId xmlns:a16="http://schemas.microsoft.com/office/drawing/2014/main" id="{8EC6D48F-096A-C185-FD29-26F9AC3B6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con&#10;&#10;Description automatically generated">
                            <a:extLst>
                              <a:ext uri="{FF2B5EF4-FFF2-40B4-BE49-F238E27FC236}">
                                <a16:creationId xmlns:a16="http://schemas.microsoft.com/office/drawing/2014/main" id="{8EC6D48F-096A-C185-FD29-26F9AC3B691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99" cy="1390099"/>
                          </a:xfrm>
                          <a:prstGeom prst="rect">
                            <a:avLst/>
                          </a:prstGeom>
                          <a:noFill/>
                        </pic:spPr>
                      </pic:pic>
                    </a:graphicData>
                  </a:graphic>
                  <wp14:sizeRelH relativeFrom="margin">
                    <wp14:pctWidth>0</wp14:pctWidth>
                  </wp14:sizeRelH>
                  <wp14:sizeRelV relativeFrom="margin">
                    <wp14:pctHeight>0</wp14:pctHeight>
                  </wp14:sizeRelV>
                </wp:anchor>
              </w:drawing>
            </w:r>
            <w:r w:rsidR="00E03DA2" w:rsidRPr="00FB112E">
              <w:rPr>
                <w:rFonts w:cstheme="minorHAnsi"/>
              </w:rPr>
              <w:t xml:space="preserve">We all have a </w:t>
            </w:r>
            <w:proofErr w:type="gramStart"/>
            <w:r w:rsidR="00E03DA2" w:rsidRPr="00FB112E">
              <w:rPr>
                <w:rFonts w:cstheme="minorHAnsi"/>
              </w:rPr>
              <w:t>voice</w:t>
            </w:r>
            <w:proofErr w:type="gramEnd"/>
          </w:p>
          <w:p w14:paraId="50742155" w14:textId="11C72EF7" w:rsidR="00E03DA2" w:rsidRPr="00FB112E" w:rsidRDefault="00E03DA2" w:rsidP="00E03DA2">
            <w:pPr>
              <w:pStyle w:val="ListParagraph"/>
              <w:numPr>
                <w:ilvl w:val="0"/>
                <w:numId w:val="30"/>
              </w:numPr>
              <w:rPr>
                <w:rFonts w:cstheme="minorHAnsi"/>
              </w:rPr>
            </w:pPr>
            <w:r w:rsidRPr="00FB112E">
              <w:rPr>
                <w:rFonts w:cstheme="minorHAnsi"/>
              </w:rPr>
              <w:t xml:space="preserve">We know our priorities and implement with conviction and </w:t>
            </w:r>
            <w:proofErr w:type="gramStart"/>
            <w:r w:rsidRPr="00FB112E">
              <w:rPr>
                <w:rFonts w:cstheme="minorHAnsi"/>
              </w:rPr>
              <w:t>pace</w:t>
            </w:r>
            <w:proofErr w:type="gramEnd"/>
          </w:p>
          <w:p w14:paraId="5185F1C2" w14:textId="77777777" w:rsidR="00E03DA2" w:rsidRPr="00FB112E" w:rsidRDefault="00E03DA2" w:rsidP="00E03DA2">
            <w:pPr>
              <w:pStyle w:val="ListParagraph"/>
              <w:rPr>
                <w:rFonts w:cstheme="minorHAnsi"/>
              </w:rPr>
            </w:pPr>
          </w:p>
          <w:p w14:paraId="7CDF7A0D" w14:textId="15B8D469" w:rsidR="00E03DA2" w:rsidRPr="00FB112E" w:rsidRDefault="00E03DA2" w:rsidP="00E03DA2">
            <w:pPr>
              <w:rPr>
                <w:rFonts w:cstheme="minorHAnsi"/>
                <w:b/>
                <w:bCs/>
                <w:color w:val="00B050"/>
              </w:rPr>
            </w:pPr>
            <w:r w:rsidRPr="00FB112E">
              <w:rPr>
                <w:rFonts w:cstheme="minorHAnsi"/>
                <w:b/>
                <w:bCs/>
                <w:color w:val="00B050"/>
              </w:rPr>
              <w:t xml:space="preserve">We grow </w:t>
            </w:r>
            <w:proofErr w:type="gramStart"/>
            <w:r w:rsidRPr="00FB112E">
              <w:rPr>
                <w:rFonts w:cstheme="minorHAnsi"/>
                <w:b/>
                <w:bCs/>
                <w:color w:val="00B050"/>
              </w:rPr>
              <w:t>responsibly</w:t>
            </w:r>
            <w:proofErr w:type="gramEnd"/>
          </w:p>
          <w:p w14:paraId="0355460C" w14:textId="6EB98D9E" w:rsidR="00E03DA2" w:rsidRPr="00FB112E" w:rsidRDefault="00E03DA2" w:rsidP="00E03DA2">
            <w:pPr>
              <w:pStyle w:val="ListParagraph"/>
              <w:numPr>
                <w:ilvl w:val="0"/>
                <w:numId w:val="31"/>
              </w:numPr>
              <w:rPr>
                <w:rFonts w:cstheme="minorHAnsi"/>
              </w:rPr>
            </w:pPr>
            <w:r w:rsidRPr="00FB112E">
              <w:rPr>
                <w:rFonts w:cstheme="minorHAnsi"/>
              </w:rPr>
              <w:t xml:space="preserve">We use our resources </w:t>
            </w:r>
            <w:proofErr w:type="gramStart"/>
            <w:r w:rsidRPr="00FB112E">
              <w:rPr>
                <w:rFonts w:cstheme="minorHAnsi"/>
              </w:rPr>
              <w:t>wisely</w:t>
            </w:r>
            <w:proofErr w:type="gramEnd"/>
          </w:p>
          <w:p w14:paraId="59015694" w14:textId="07DF3FDA" w:rsidR="00E03DA2" w:rsidRPr="00FB112E" w:rsidRDefault="00E03DA2" w:rsidP="00E03DA2">
            <w:pPr>
              <w:pStyle w:val="ListParagraph"/>
              <w:numPr>
                <w:ilvl w:val="0"/>
                <w:numId w:val="31"/>
              </w:numPr>
              <w:rPr>
                <w:rFonts w:cstheme="minorHAnsi"/>
              </w:rPr>
            </w:pPr>
            <w:r w:rsidRPr="00FB112E">
              <w:rPr>
                <w:rFonts w:cstheme="minorHAnsi"/>
              </w:rPr>
              <w:t xml:space="preserve">We’re clear and transparent in our communications to all our </w:t>
            </w:r>
            <w:proofErr w:type="gramStart"/>
            <w:r w:rsidRPr="00FB112E">
              <w:rPr>
                <w:rFonts w:cstheme="minorHAnsi"/>
              </w:rPr>
              <w:t>stakeholders</w:t>
            </w:r>
            <w:proofErr w:type="gramEnd"/>
          </w:p>
          <w:p w14:paraId="35AF3C46" w14:textId="5F7ADF8E" w:rsidR="00E03DA2" w:rsidRPr="00FB112E" w:rsidRDefault="00E03DA2" w:rsidP="00E03DA2">
            <w:pPr>
              <w:pStyle w:val="ListParagraph"/>
              <w:numPr>
                <w:ilvl w:val="0"/>
                <w:numId w:val="31"/>
              </w:numPr>
              <w:rPr>
                <w:rFonts w:cstheme="minorHAnsi"/>
              </w:rPr>
            </w:pPr>
            <w:r w:rsidRPr="00FB112E">
              <w:rPr>
                <w:rFonts w:cstheme="minorHAnsi"/>
              </w:rPr>
              <w:t xml:space="preserve">We’re committed to reducing our environmental </w:t>
            </w:r>
            <w:proofErr w:type="gramStart"/>
            <w:r w:rsidRPr="00FB112E">
              <w:rPr>
                <w:rFonts w:cstheme="minorHAnsi"/>
              </w:rPr>
              <w:t>impact</w:t>
            </w:r>
            <w:proofErr w:type="gramEnd"/>
          </w:p>
          <w:p w14:paraId="71751E35" w14:textId="38EB0370" w:rsidR="00E03DA2" w:rsidRPr="00FB112E" w:rsidRDefault="00E03DA2" w:rsidP="00E03DA2">
            <w:pPr>
              <w:pStyle w:val="ListParagraph"/>
              <w:numPr>
                <w:ilvl w:val="0"/>
                <w:numId w:val="31"/>
              </w:numPr>
              <w:rPr>
                <w:rFonts w:cstheme="minorHAnsi"/>
              </w:rPr>
            </w:pPr>
            <w:r w:rsidRPr="00FB112E">
              <w:rPr>
                <w:rFonts w:cstheme="minorHAnsi"/>
              </w:rPr>
              <w:t xml:space="preserve">We give back to our </w:t>
            </w:r>
            <w:proofErr w:type="gramStart"/>
            <w:r w:rsidRPr="00FB112E">
              <w:rPr>
                <w:rFonts w:cstheme="minorHAnsi"/>
              </w:rPr>
              <w:t>communities</w:t>
            </w:r>
            <w:proofErr w:type="gramEnd"/>
          </w:p>
          <w:p w14:paraId="28A1D46E" w14:textId="120E3D31" w:rsidR="00E03DA2" w:rsidRPr="00FB112E" w:rsidRDefault="00E03DA2" w:rsidP="00E03DA2">
            <w:pPr>
              <w:rPr>
                <w:rFonts w:cstheme="minorHAnsi"/>
              </w:rPr>
            </w:pPr>
          </w:p>
        </w:tc>
      </w:tr>
      <w:tr w:rsidR="00E03DA2" w:rsidRPr="00FB112E" w14:paraId="32A25D9A" w14:textId="77777777" w:rsidTr="00D467E5">
        <w:tc>
          <w:tcPr>
            <w:tcW w:w="10031" w:type="dxa"/>
            <w:shd w:val="clear" w:color="auto" w:fill="D9D9D9" w:themeFill="background1" w:themeFillShade="D9"/>
          </w:tcPr>
          <w:p w14:paraId="48279C42" w14:textId="4915DB94" w:rsidR="00E03DA2" w:rsidRPr="00FB112E" w:rsidRDefault="00E03DA2" w:rsidP="00E03DA2">
            <w:pPr>
              <w:rPr>
                <w:rFonts w:cstheme="minorHAnsi"/>
                <w:b/>
              </w:rPr>
            </w:pPr>
            <w:r w:rsidRPr="00FB112E">
              <w:rPr>
                <w:rFonts w:cstheme="minorHAnsi"/>
                <w:b/>
              </w:rPr>
              <w:t>Section 5: Job description prepared by:</w:t>
            </w:r>
          </w:p>
        </w:tc>
      </w:tr>
      <w:tr w:rsidR="00E03DA2" w:rsidRPr="00FB112E" w14:paraId="71A471A3" w14:textId="77777777" w:rsidTr="004328E8">
        <w:tc>
          <w:tcPr>
            <w:tcW w:w="10031" w:type="dxa"/>
          </w:tcPr>
          <w:p w14:paraId="062DF395" w14:textId="4FE27E93" w:rsidR="00E03DA2" w:rsidRPr="00FB112E" w:rsidRDefault="00E03DA2" w:rsidP="00E03DA2">
            <w:pPr>
              <w:rPr>
                <w:rFonts w:cstheme="minorHAnsi"/>
                <w:b/>
                <w:bCs/>
              </w:rPr>
            </w:pPr>
            <w:r w:rsidRPr="00FB112E">
              <w:rPr>
                <w:rFonts w:cstheme="minorHAnsi"/>
                <w:b/>
                <w:bCs/>
              </w:rPr>
              <w:t xml:space="preserve">Job title: </w:t>
            </w:r>
            <w:r w:rsidRPr="00FB112E">
              <w:rPr>
                <w:rFonts w:cstheme="minorHAnsi"/>
                <w:b/>
              </w:rPr>
              <w:t>Purchasing Assistant Manager</w:t>
            </w:r>
          </w:p>
          <w:p w14:paraId="300602C1" w14:textId="28D71F51" w:rsidR="00E03DA2" w:rsidRPr="00FB112E" w:rsidRDefault="00E03DA2" w:rsidP="00E03DA2">
            <w:pPr>
              <w:rPr>
                <w:rFonts w:cstheme="minorHAnsi"/>
                <w:b/>
                <w:bCs/>
              </w:rPr>
            </w:pPr>
            <w:r w:rsidRPr="00FB112E">
              <w:rPr>
                <w:rFonts w:cstheme="minorHAnsi"/>
                <w:b/>
                <w:bCs/>
              </w:rPr>
              <w:t>Date: August 2023</w:t>
            </w:r>
          </w:p>
        </w:tc>
      </w:tr>
    </w:tbl>
    <w:p w14:paraId="5C3DD43E" w14:textId="0E125768" w:rsidR="00CC6989" w:rsidRPr="00FB112E" w:rsidRDefault="00CC6989" w:rsidP="00DD3D0B">
      <w:pPr>
        <w:rPr>
          <w:rFonts w:cstheme="minorHAnsi"/>
          <w:bCs/>
          <w:i/>
          <w:iCs/>
        </w:rPr>
      </w:pPr>
    </w:p>
    <w:sectPr w:rsidR="00CC6989" w:rsidRPr="00FB112E" w:rsidSect="00DD3D0B">
      <w:headerReference w:type="default" r:id="rId12"/>
      <w:footerReference w:type="default" r:id="rId13"/>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A436" w14:textId="77777777" w:rsidR="00731D44" w:rsidRDefault="00731D44" w:rsidP="00D76BC9">
      <w:pPr>
        <w:spacing w:after="0" w:line="240" w:lineRule="auto"/>
      </w:pPr>
      <w:r>
        <w:separator/>
      </w:r>
    </w:p>
  </w:endnote>
  <w:endnote w:type="continuationSeparator" w:id="0">
    <w:p w14:paraId="155151FA" w14:textId="77777777" w:rsidR="00731D44" w:rsidRDefault="00731D44"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DF66" w14:textId="77777777" w:rsidR="0071502F" w:rsidRDefault="0071502F">
    <w:pPr>
      <w:pStyle w:val="Footer"/>
    </w:pPr>
  </w:p>
  <w:p w14:paraId="601B25D1" w14:textId="77777777" w:rsidR="0071502F" w:rsidRDefault="0071502F">
    <w:pPr>
      <w:pStyle w:val="Footer"/>
    </w:pPr>
  </w:p>
  <w:p w14:paraId="0C86B3FF" w14:textId="77777777" w:rsidR="0071502F" w:rsidRDefault="007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DDF9" w14:textId="77777777" w:rsidR="00731D44" w:rsidRDefault="00731D44" w:rsidP="00D76BC9">
      <w:pPr>
        <w:spacing w:after="0" w:line="240" w:lineRule="auto"/>
      </w:pPr>
      <w:r>
        <w:separator/>
      </w:r>
    </w:p>
  </w:footnote>
  <w:footnote w:type="continuationSeparator" w:id="0">
    <w:p w14:paraId="6BA6C059" w14:textId="77777777" w:rsidR="00731D44" w:rsidRDefault="00731D44"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5939" w14:textId="265BA4B6" w:rsidR="0071502F" w:rsidRDefault="008B56A5" w:rsidP="008B56A5">
    <w:pPr>
      <w:pStyle w:val="Header"/>
    </w:pPr>
    <w:r w:rsidRPr="008B56A5">
      <w:rPr>
        <w:b/>
        <w:sz w:val="28"/>
        <w:szCs w:val="28"/>
      </w:rPr>
      <w:t>JOB DESCRIPTION</w:t>
    </w:r>
    <w:r>
      <w:rPr>
        <w:noProof/>
        <w:lang w:eastAsia="en-GB"/>
      </w:rPr>
      <w:t xml:space="preserve">                                          </w:t>
    </w:r>
    <w:r w:rsidR="005912A0">
      <w:rPr>
        <w:noProof/>
      </w:rPr>
      <w:drawing>
        <wp:inline distT="0" distB="0" distL="0" distR="0" wp14:anchorId="24CA9A1C" wp14:editId="2E32CF3C">
          <wp:extent cx="3022946" cy="379652"/>
          <wp:effectExtent l="0" t="0" r="0" b="190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stretch>
                    <a:fillRect/>
                  </a:stretch>
                </pic:blipFill>
                <pic:spPr>
                  <a:xfrm>
                    <a:off x="0" y="0"/>
                    <a:ext cx="3231963" cy="405903"/>
                  </a:xfrm>
                  <a:prstGeom prst="rect">
                    <a:avLst/>
                  </a:prstGeom>
                </pic:spPr>
              </pic:pic>
            </a:graphicData>
          </a:graphic>
        </wp:inline>
      </w:drawing>
    </w:r>
  </w:p>
  <w:p w14:paraId="7B809581" w14:textId="77777777" w:rsidR="0071502F" w:rsidRDefault="007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4B5"/>
    <w:multiLevelType w:val="hybridMultilevel"/>
    <w:tmpl w:val="D7100200"/>
    <w:lvl w:ilvl="0" w:tplc="2D789964">
      <w:start w:val="1"/>
      <w:numFmt w:val="decimal"/>
      <w:lvlText w:val="%1."/>
      <w:lvlJc w:val="left"/>
      <w:pPr>
        <w:ind w:left="360" w:hanging="360"/>
      </w:pPr>
      <w:rPr>
        <w:rFonts w:hint="default"/>
        <w:b w:val="0"/>
        <w:bC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F1D"/>
    <w:multiLevelType w:val="hybridMultilevel"/>
    <w:tmpl w:val="C5D2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36E46"/>
    <w:multiLevelType w:val="hybridMultilevel"/>
    <w:tmpl w:val="C71E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0506"/>
    <w:multiLevelType w:val="hybridMultilevel"/>
    <w:tmpl w:val="AA4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97528"/>
    <w:multiLevelType w:val="hybridMultilevel"/>
    <w:tmpl w:val="A3D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D1640"/>
    <w:multiLevelType w:val="hybridMultilevel"/>
    <w:tmpl w:val="6EF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14424"/>
    <w:multiLevelType w:val="hybridMultilevel"/>
    <w:tmpl w:val="77D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FB86618"/>
    <w:multiLevelType w:val="hybridMultilevel"/>
    <w:tmpl w:val="553AF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1466"/>
    <w:multiLevelType w:val="hybridMultilevel"/>
    <w:tmpl w:val="5D40D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F2E23"/>
    <w:multiLevelType w:val="hybridMultilevel"/>
    <w:tmpl w:val="4248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17CE5"/>
    <w:multiLevelType w:val="hybridMultilevel"/>
    <w:tmpl w:val="44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6342"/>
    <w:multiLevelType w:val="hybridMultilevel"/>
    <w:tmpl w:val="699C1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6B07"/>
    <w:multiLevelType w:val="hybridMultilevel"/>
    <w:tmpl w:val="569C37F8"/>
    <w:lvl w:ilvl="0" w:tplc="AF781B5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D35913"/>
    <w:multiLevelType w:val="hybridMultilevel"/>
    <w:tmpl w:val="0E7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D771D"/>
    <w:multiLevelType w:val="hybridMultilevel"/>
    <w:tmpl w:val="DDF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62CBE"/>
    <w:multiLevelType w:val="hybridMultilevel"/>
    <w:tmpl w:val="6E2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F0FB3"/>
    <w:multiLevelType w:val="hybridMultilevel"/>
    <w:tmpl w:val="D5AE28B6"/>
    <w:lvl w:ilvl="0" w:tplc="A9DC0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A1EF1"/>
    <w:multiLevelType w:val="hybridMultilevel"/>
    <w:tmpl w:val="D108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4607A"/>
    <w:multiLevelType w:val="hybridMultilevel"/>
    <w:tmpl w:val="CCDC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52915"/>
    <w:multiLevelType w:val="hybridMultilevel"/>
    <w:tmpl w:val="8B9C6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B23C19"/>
    <w:multiLevelType w:val="hybridMultilevel"/>
    <w:tmpl w:val="44C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2336">
    <w:abstractNumId w:val="3"/>
  </w:num>
  <w:num w:numId="2" w16cid:durableId="796802177">
    <w:abstractNumId w:val="9"/>
  </w:num>
  <w:num w:numId="3" w16cid:durableId="1179271466">
    <w:abstractNumId w:val="27"/>
  </w:num>
  <w:num w:numId="4" w16cid:durableId="1024132214">
    <w:abstractNumId w:val="6"/>
  </w:num>
  <w:num w:numId="5" w16cid:durableId="1259555913">
    <w:abstractNumId w:val="19"/>
  </w:num>
  <w:num w:numId="6" w16cid:durableId="1481581923">
    <w:abstractNumId w:val="1"/>
  </w:num>
  <w:num w:numId="7" w16cid:durableId="1991515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14428">
    <w:abstractNumId w:val="11"/>
  </w:num>
  <w:num w:numId="9" w16cid:durableId="6210411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4091331">
    <w:abstractNumId w:val="22"/>
  </w:num>
  <w:num w:numId="11" w16cid:durableId="316230920">
    <w:abstractNumId w:val="7"/>
  </w:num>
  <w:num w:numId="12" w16cid:durableId="693381631">
    <w:abstractNumId w:val="12"/>
  </w:num>
  <w:num w:numId="13" w16cid:durableId="1284769227">
    <w:abstractNumId w:val="15"/>
  </w:num>
  <w:num w:numId="14" w16cid:durableId="1862354479">
    <w:abstractNumId w:val="20"/>
  </w:num>
  <w:num w:numId="15" w16cid:durableId="92090123">
    <w:abstractNumId w:val="21"/>
  </w:num>
  <w:num w:numId="16" w16cid:durableId="743911177">
    <w:abstractNumId w:val="14"/>
  </w:num>
  <w:num w:numId="17" w16cid:durableId="14161703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039584">
    <w:abstractNumId w:val="14"/>
  </w:num>
  <w:num w:numId="19" w16cid:durableId="146211072">
    <w:abstractNumId w:val="17"/>
  </w:num>
  <w:num w:numId="20" w16cid:durableId="648172712">
    <w:abstractNumId w:val="2"/>
  </w:num>
  <w:num w:numId="21" w16cid:durableId="791291074">
    <w:abstractNumId w:val="16"/>
  </w:num>
  <w:num w:numId="22" w16cid:durableId="1455782175">
    <w:abstractNumId w:val="29"/>
  </w:num>
  <w:num w:numId="23" w16cid:durableId="338703967">
    <w:abstractNumId w:val="4"/>
  </w:num>
  <w:num w:numId="24" w16cid:durableId="1493064658">
    <w:abstractNumId w:val="26"/>
  </w:num>
  <w:num w:numId="25" w16cid:durableId="2088380940">
    <w:abstractNumId w:val="31"/>
  </w:num>
  <w:num w:numId="26" w16cid:durableId="1425420091">
    <w:abstractNumId w:val="10"/>
  </w:num>
  <w:num w:numId="27" w16cid:durableId="1746495190">
    <w:abstractNumId w:val="23"/>
  </w:num>
  <w:num w:numId="28" w16cid:durableId="518542816">
    <w:abstractNumId w:val="18"/>
  </w:num>
  <w:num w:numId="29" w16cid:durableId="1854879149">
    <w:abstractNumId w:val="25"/>
  </w:num>
  <w:num w:numId="30" w16cid:durableId="352150236">
    <w:abstractNumId w:val="24"/>
  </w:num>
  <w:num w:numId="31" w16cid:durableId="1964190275">
    <w:abstractNumId w:val="8"/>
  </w:num>
  <w:num w:numId="32" w16cid:durableId="1397436107">
    <w:abstractNumId w:val="5"/>
  </w:num>
  <w:num w:numId="33" w16cid:durableId="1739330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93A"/>
    <w:rsid w:val="000065F9"/>
    <w:rsid w:val="000230F7"/>
    <w:rsid w:val="00041423"/>
    <w:rsid w:val="00047A87"/>
    <w:rsid w:val="000502CD"/>
    <w:rsid w:val="000603E5"/>
    <w:rsid w:val="000A68AD"/>
    <w:rsid w:val="000D5B98"/>
    <w:rsid w:val="000E20E3"/>
    <w:rsid w:val="000F13CD"/>
    <w:rsid w:val="001065D0"/>
    <w:rsid w:val="001246E6"/>
    <w:rsid w:val="00126649"/>
    <w:rsid w:val="001325CC"/>
    <w:rsid w:val="00154945"/>
    <w:rsid w:val="00165868"/>
    <w:rsid w:val="001849B2"/>
    <w:rsid w:val="001B0095"/>
    <w:rsid w:val="0023635E"/>
    <w:rsid w:val="00241FB5"/>
    <w:rsid w:val="00245B56"/>
    <w:rsid w:val="00250480"/>
    <w:rsid w:val="0026166F"/>
    <w:rsid w:val="00270B95"/>
    <w:rsid w:val="002C6FD5"/>
    <w:rsid w:val="002D5639"/>
    <w:rsid w:val="002E5DE1"/>
    <w:rsid w:val="002F21DB"/>
    <w:rsid w:val="002F64DC"/>
    <w:rsid w:val="00335E90"/>
    <w:rsid w:val="00352B19"/>
    <w:rsid w:val="00360B40"/>
    <w:rsid w:val="00360BF9"/>
    <w:rsid w:val="00361CD8"/>
    <w:rsid w:val="00377E90"/>
    <w:rsid w:val="003C3751"/>
    <w:rsid w:val="003D03EA"/>
    <w:rsid w:val="003E3362"/>
    <w:rsid w:val="004144CE"/>
    <w:rsid w:val="0042680C"/>
    <w:rsid w:val="004328E8"/>
    <w:rsid w:val="00467142"/>
    <w:rsid w:val="00501624"/>
    <w:rsid w:val="005141D1"/>
    <w:rsid w:val="005316DF"/>
    <w:rsid w:val="0053549C"/>
    <w:rsid w:val="005912A0"/>
    <w:rsid w:val="00596025"/>
    <w:rsid w:val="00596CFB"/>
    <w:rsid w:val="005A1940"/>
    <w:rsid w:val="005F53A3"/>
    <w:rsid w:val="00615D69"/>
    <w:rsid w:val="006167B3"/>
    <w:rsid w:val="00637363"/>
    <w:rsid w:val="0067517E"/>
    <w:rsid w:val="00682EB0"/>
    <w:rsid w:val="006B670A"/>
    <w:rsid w:val="006C08C1"/>
    <w:rsid w:val="006D520F"/>
    <w:rsid w:val="006E1DC2"/>
    <w:rsid w:val="006F5FF6"/>
    <w:rsid w:val="00713BD0"/>
    <w:rsid w:val="0071502F"/>
    <w:rsid w:val="00731D44"/>
    <w:rsid w:val="007854F2"/>
    <w:rsid w:val="007972DA"/>
    <w:rsid w:val="007A5503"/>
    <w:rsid w:val="007A7539"/>
    <w:rsid w:val="00811720"/>
    <w:rsid w:val="00817507"/>
    <w:rsid w:val="008573E8"/>
    <w:rsid w:val="00875AB8"/>
    <w:rsid w:val="008831D8"/>
    <w:rsid w:val="008B56A5"/>
    <w:rsid w:val="00902426"/>
    <w:rsid w:val="00906E17"/>
    <w:rsid w:val="00960119"/>
    <w:rsid w:val="00960ECC"/>
    <w:rsid w:val="009A063F"/>
    <w:rsid w:val="009E4001"/>
    <w:rsid w:val="009F565F"/>
    <w:rsid w:val="00A37A96"/>
    <w:rsid w:val="00AC6189"/>
    <w:rsid w:val="00AD0B8D"/>
    <w:rsid w:val="00AD4DED"/>
    <w:rsid w:val="00AF4D42"/>
    <w:rsid w:val="00AF665F"/>
    <w:rsid w:val="00B14B3E"/>
    <w:rsid w:val="00B159CB"/>
    <w:rsid w:val="00B34A99"/>
    <w:rsid w:val="00B71931"/>
    <w:rsid w:val="00BB0C98"/>
    <w:rsid w:val="00BD4BF5"/>
    <w:rsid w:val="00BF4E53"/>
    <w:rsid w:val="00C33FBA"/>
    <w:rsid w:val="00C42DB2"/>
    <w:rsid w:val="00C5273C"/>
    <w:rsid w:val="00C71550"/>
    <w:rsid w:val="00C77BAF"/>
    <w:rsid w:val="00CA453E"/>
    <w:rsid w:val="00CA7849"/>
    <w:rsid w:val="00CC0533"/>
    <w:rsid w:val="00CC384B"/>
    <w:rsid w:val="00CC6989"/>
    <w:rsid w:val="00CF5BBB"/>
    <w:rsid w:val="00CF788A"/>
    <w:rsid w:val="00D16227"/>
    <w:rsid w:val="00D41DFD"/>
    <w:rsid w:val="00D467E5"/>
    <w:rsid w:val="00D6767C"/>
    <w:rsid w:val="00D76BC9"/>
    <w:rsid w:val="00D80C60"/>
    <w:rsid w:val="00D85855"/>
    <w:rsid w:val="00DD3D0B"/>
    <w:rsid w:val="00DE2374"/>
    <w:rsid w:val="00DF162E"/>
    <w:rsid w:val="00DF2116"/>
    <w:rsid w:val="00E03DA2"/>
    <w:rsid w:val="00E273F9"/>
    <w:rsid w:val="00E9131B"/>
    <w:rsid w:val="00EB2B73"/>
    <w:rsid w:val="00ED408F"/>
    <w:rsid w:val="00F06070"/>
    <w:rsid w:val="00F11C29"/>
    <w:rsid w:val="00F33B24"/>
    <w:rsid w:val="00F57A96"/>
    <w:rsid w:val="00FB112E"/>
    <w:rsid w:val="00FF09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B012B"/>
  <w15:docId w15:val="{684A8943-8595-4E53-912A-86F1A54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uiPriority w:val="99"/>
    <w:unhideWhenUsed/>
    <w:rsid w:val="00E9131B"/>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E9131B"/>
    <w:rPr>
      <w:rFonts w:ascii="Arial" w:eastAsia="Calibri" w:hAnsi="Arial" w:cs="Arial"/>
      <w:sz w:val="24"/>
      <w:szCs w:val="24"/>
    </w:rPr>
  </w:style>
  <w:style w:type="paragraph" w:customStyle="1" w:styleId="nospacing">
    <w:name w:val="nospacing"/>
    <w:basedOn w:val="Normal"/>
    <w:rsid w:val="000A68AD"/>
    <w:pPr>
      <w:spacing w:after="0" w:line="240" w:lineRule="auto"/>
    </w:pPr>
    <w:rPr>
      <w:rFonts w:ascii="Calibri" w:hAnsi="Calibri" w:cs="Times New Roman"/>
      <w:lang w:eastAsia="en-GB"/>
    </w:rPr>
  </w:style>
  <w:style w:type="paragraph" w:styleId="NormalWeb">
    <w:name w:val="Normal (Web)"/>
    <w:basedOn w:val="Normal"/>
    <w:uiPriority w:val="99"/>
    <w:unhideWhenUsed/>
    <w:rsid w:val="00DF162E"/>
    <w:pPr>
      <w:spacing w:before="100" w:beforeAutospacing="1" w:after="100" w:afterAutospacing="1" w:line="240" w:lineRule="auto"/>
    </w:pPr>
    <w:rPr>
      <w:rFonts w:ascii="Times" w:hAnsi="Times" w:cs="Times New Roman"/>
      <w:sz w:val="20"/>
      <w:szCs w:val="20"/>
    </w:rPr>
  </w:style>
  <w:style w:type="character" w:customStyle="1" w:styleId="intellitxt">
    <w:name w:val="intellitxt"/>
    <w:basedOn w:val="DefaultParagraphFont"/>
    <w:rsid w:val="008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420178648">
      <w:bodyDiv w:val="1"/>
      <w:marLeft w:val="0"/>
      <w:marRight w:val="0"/>
      <w:marTop w:val="0"/>
      <w:marBottom w:val="0"/>
      <w:divBdr>
        <w:top w:val="none" w:sz="0" w:space="0" w:color="auto"/>
        <w:left w:val="none" w:sz="0" w:space="0" w:color="auto"/>
        <w:bottom w:val="none" w:sz="0" w:space="0" w:color="auto"/>
        <w:right w:val="none" w:sz="0" w:space="0" w:color="auto"/>
      </w:divBdr>
    </w:div>
    <w:div w:id="1010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E8BF555866E4E8895090BAF84664F" ma:contentTypeVersion="0" ma:contentTypeDescription="Create a new document." ma:contentTypeScope="" ma:versionID="450de6182df224f9d87335b5ca6f9005">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78A0F-A9D1-46AE-B380-7609446F2271}">
  <ds:schemaRefs>
    <ds:schemaRef ds:uri="http://schemas.openxmlformats.org/officeDocument/2006/bibliography"/>
  </ds:schemaRefs>
</ds:datastoreItem>
</file>

<file path=customXml/itemProps2.xml><?xml version="1.0" encoding="utf-8"?>
<ds:datastoreItem xmlns:ds="http://schemas.openxmlformats.org/officeDocument/2006/customXml" ds:itemID="{81800EDA-FAAB-46E8-9C50-A4A398F670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4A4A2-AE67-4043-8BCA-3126503C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DE4C1B-3D78-48D9-97E9-5547AF47A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Karen Paige</cp:lastModifiedBy>
  <cp:revision>3</cp:revision>
  <cp:lastPrinted>2023-08-22T12:26:00Z</cp:lastPrinted>
  <dcterms:created xsi:type="dcterms:W3CDTF">2023-08-22T12:25:00Z</dcterms:created>
  <dcterms:modified xsi:type="dcterms:W3CDTF">2023-08-22T12:26:00Z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0x010100512E8BF555866E4E8895090BAF84664F</vt:lpwstr>
  </property>
</Properties>
</file>